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4" w:rsidRDefault="00C40454" w:rsidP="00C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40454" w:rsidRDefault="00C40454" w:rsidP="00C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40454" w:rsidRDefault="00C40454" w:rsidP="00C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ИРКУТСКИЙ  РАЙОН</w:t>
      </w:r>
    </w:p>
    <w:p w:rsidR="00C40454" w:rsidRDefault="00C40454" w:rsidP="00C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54" w:rsidRDefault="00C40454" w:rsidP="00C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УСТЬ-БАЛЕЙСКОЕ  МУНИЦИПАЛЬНОЕ  ОБРАЗОВАНИЕ</w:t>
      </w:r>
    </w:p>
    <w:p w:rsidR="00C40454" w:rsidRDefault="00C40454" w:rsidP="00C40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454" w:rsidRDefault="00C40454" w:rsidP="00C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C40454" w:rsidRDefault="00C40454" w:rsidP="00C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54" w:rsidRDefault="00C40454" w:rsidP="00C40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454" w:rsidRDefault="00C40454" w:rsidP="00C4045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  мая  2017  года  №  29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Зорино-Быково</w:t>
      </w:r>
    </w:p>
    <w:p w:rsidR="00C40454" w:rsidRDefault="00C40454" w:rsidP="00C4045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комиссии  по  соблюдению  требований  к  служебному  поведению  муниципальных  служащих  администрации  Усть-Балейского  муниципального  образования  и  урегулированию  конфликта  интересов»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соответствии  с  Федеральным  законом  от  25  декабря  2008  г.  N  273-ФЗ  "О  противодействии  коррупции",  руководствуясь  Указом  Президента  Российской  Федерации  от  01.07.2010  N  821  "По  соблюдению  требований  к  служебному  поведению  федеральных  государственных  служащих  и  урегулированию  конфликта  интересов",  руководствуясь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32,  44  Устава  </w:t>
      </w:r>
      <w:r>
        <w:rPr>
          <w:rFonts w:ascii="Times New Roman" w:hAnsi="Times New Roman" w:cs="Times New Roman"/>
          <w:sz w:val="28"/>
          <w:szCs w:val="28"/>
        </w:rPr>
        <w:t>Усть-Балейского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 образования:</w:t>
      </w:r>
    </w:p>
    <w:p w:rsidR="00C40454" w:rsidRDefault="00C40454" w:rsidP="00C4045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 состав  комиссии  по  соблюдению  требований  к  служебному  поведению  муниципальных  служащих  администрации  Усть-Балейского  муниципального  образования  и  урегулированию  конфликта  интересов  (приложение  N  1).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 Положение  о  комиссии  по  соблюдению  требований  к  служебному  поведению  муниципальных  служащих  администрации  Усть-Балейского  муниципального  образования  и  урегулированию  конфликта  интересов  (приложение  N  2).</w:t>
      </w:r>
    </w:p>
    <w:p w:rsidR="00C40454" w:rsidRDefault="00C40454" w:rsidP="00C40454">
      <w:pPr>
        <w:pStyle w:val="a4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3</w:t>
      </w:r>
      <w:r>
        <w:t xml:space="preserve">.  </w:t>
      </w:r>
      <w:r>
        <w:rPr>
          <w:sz w:val="28"/>
          <w:szCs w:val="28"/>
        </w:rPr>
        <w:t>Считать  утратившим  силу  постановление  от  25  октября  2010  года  №  70  «О  комиссии  по  соблюдению  требований  к  служебному  поведению  муниципальных  служащих  администрации  Усть-Балейского  муниципального  образования  и  урегулированию  конфликта  интересов».</w:t>
      </w:r>
    </w:p>
    <w:p w:rsidR="00C40454" w:rsidRDefault="00C40454" w:rsidP="00C404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 настоящее  постановление  в  установленном  законом  порядке.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Контроль  исполнения  постановления  оставляю  за  собой</w:t>
      </w:r>
    </w:p>
    <w:p w:rsidR="00C40454" w:rsidRDefault="00C40454" w:rsidP="00C4045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Усть-Балейского  МО  Тирских  В.В.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>Приложение  №  1</w:t>
      </w:r>
    </w:p>
    <w:p w:rsidR="00C40454" w:rsidRDefault="00C40454" w:rsidP="00C404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 xml:space="preserve">Утверждено:  постановлением  администрации  Усть-Балейского  </w:t>
      </w:r>
    </w:p>
    <w:p w:rsidR="00C40454" w:rsidRDefault="00C40454" w:rsidP="00C404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 xml:space="preserve">муниципального  образования  от  </w:t>
      </w:r>
      <w:r>
        <w:rPr>
          <w:rFonts w:ascii="Times New Roman" w:hAnsi="Times New Roman" w:cs="Times New Roman"/>
          <w:sz w:val="20"/>
          <w:szCs w:val="20"/>
        </w:rPr>
        <w:t>02  мая  2017  года  №  29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ПО  СОБЛЮДЕНИЮ  ТРЕБОВАНИЙ  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СЛУЖЕБНОМУ  ПОВЕДЕНИЮ  МУНИЦИПАЛЬНЫХ  СЛУЖАЩИХ  АДМИНИСТРАЦИИ  УСТЬ-БАЛЕЙСКОГО  МУНИЦИПАЛЬНОГО  ОБРАЗОВАНИЯ  И  УРЕГУЛИРОВАНИЮ  КОНФЛИКТА  ИНТЕРЕСОВ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454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454">
        <w:rPr>
          <w:rFonts w:ascii="Times New Roman" w:hAnsi="Times New Roman" w:cs="Times New Roman"/>
          <w:sz w:val="28"/>
          <w:szCs w:val="28"/>
        </w:rPr>
        <w:t xml:space="preserve">Барсукова  Н.А.  -  главный  специалист-помощник  главы  администрации  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454">
        <w:rPr>
          <w:rFonts w:ascii="Times New Roman" w:hAnsi="Times New Roman" w:cs="Times New Roman"/>
          <w:sz w:val="28"/>
          <w:szCs w:val="28"/>
          <w:u w:val="single"/>
        </w:rPr>
        <w:t>Заместитель  председателя: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454">
        <w:rPr>
          <w:rFonts w:ascii="Times New Roman" w:hAnsi="Times New Roman" w:cs="Times New Roman"/>
          <w:sz w:val="28"/>
          <w:szCs w:val="28"/>
        </w:rPr>
        <w:t>Алемовский</w:t>
      </w:r>
      <w:proofErr w:type="spellEnd"/>
      <w:r w:rsidRPr="00C40454">
        <w:rPr>
          <w:rFonts w:ascii="Times New Roman" w:hAnsi="Times New Roman" w:cs="Times New Roman"/>
          <w:sz w:val="28"/>
          <w:szCs w:val="28"/>
        </w:rPr>
        <w:t xml:space="preserve">  А.С.  –  специалист  по  правовым  вопросам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454">
        <w:rPr>
          <w:rFonts w:ascii="Times New Roman" w:hAnsi="Times New Roman" w:cs="Times New Roman"/>
          <w:sz w:val="28"/>
          <w:szCs w:val="28"/>
        </w:rPr>
        <w:t xml:space="preserve">  </w:t>
      </w:r>
      <w:r w:rsidRPr="00C40454">
        <w:rPr>
          <w:rFonts w:ascii="Times New Roman" w:hAnsi="Times New Roman" w:cs="Times New Roman"/>
          <w:sz w:val="28"/>
          <w:szCs w:val="28"/>
          <w:u w:val="single"/>
        </w:rPr>
        <w:t>Секретарь  комиссии: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54">
        <w:rPr>
          <w:rFonts w:ascii="Times New Roman" w:hAnsi="Times New Roman" w:cs="Times New Roman"/>
          <w:sz w:val="28"/>
          <w:szCs w:val="28"/>
        </w:rPr>
        <w:t xml:space="preserve">  Бутырский  А.А.  –  ведущий  специалист  по  общим  вопросам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0454">
        <w:rPr>
          <w:rFonts w:ascii="Times New Roman" w:hAnsi="Times New Roman" w:cs="Times New Roman"/>
          <w:sz w:val="28"/>
          <w:szCs w:val="28"/>
          <w:u w:val="single"/>
        </w:rPr>
        <w:t xml:space="preserve">Члены  комиссии:  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454">
        <w:rPr>
          <w:rFonts w:ascii="Times New Roman" w:hAnsi="Times New Roman" w:cs="Times New Roman"/>
          <w:sz w:val="28"/>
          <w:szCs w:val="28"/>
        </w:rPr>
        <w:t>Никитенко  Л.В.  -  начальник  финансово-экономического  отдела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454">
        <w:rPr>
          <w:rFonts w:ascii="Times New Roman" w:hAnsi="Times New Roman" w:cs="Times New Roman"/>
          <w:sz w:val="28"/>
          <w:szCs w:val="28"/>
        </w:rPr>
        <w:t>Ильяшенко  Н.А.-  председатель  Совета  ветеранов</w:t>
      </w:r>
    </w:p>
    <w:p w:rsidR="00C40454" w:rsidRPr="00C40454" w:rsidRDefault="00C40454" w:rsidP="00C40454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C404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0454">
        <w:rPr>
          <w:rFonts w:ascii="Times New Roman" w:hAnsi="Times New Roman" w:cs="Times New Roman"/>
          <w:sz w:val="28"/>
          <w:szCs w:val="28"/>
        </w:rPr>
        <w:t>Кырылюк</w:t>
      </w:r>
      <w:proofErr w:type="spellEnd"/>
      <w:r w:rsidRPr="00C40454">
        <w:rPr>
          <w:rFonts w:ascii="Times New Roman" w:hAnsi="Times New Roman" w:cs="Times New Roman"/>
          <w:sz w:val="28"/>
          <w:szCs w:val="28"/>
        </w:rPr>
        <w:t xml:space="preserve">  Р.И.-  депутат  Думы  Усть-Балейского  МО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  <w:r w:rsidRPr="00C404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0454">
        <w:rPr>
          <w:rFonts w:ascii="Times New Roman" w:hAnsi="Times New Roman" w:cs="Times New Roman"/>
          <w:sz w:val="28"/>
          <w:szCs w:val="28"/>
        </w:rPr>
        <w:t>Верхозин</w:t>
      </w:r>
      <w:proofErr w:type="spellEnd"/>
      <w:r w:rsidRPr="00C40454">
        <w:rPr>
          <w:rFonts w:ascii="Times New Roman" w:hAnsi="Times New Roman" w:cs="Times New Roman"/>
          <w:sz w:val="28"/>
          <w:szCs w:val="28"/>
        </w:rPr>
        <w:t xml:space="preserve">  О.И.  –  депутат  Думы  Усть-Балейского  МО</w:t>
      </w: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ind w:right="120"/>
        <w:rPr>
          <w:sz w:val="28"/>
          <w:szCs w:val="28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ind w:right="120"/>
        <w:rPr>
          <w:sz w:val="28"/>
          <w:szCs w:val="28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ind w:right="120"/>
        <w:rPr>
          <w:sz w:val="28"/>
          <w:szCs w:val="28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ind w:right="120"/>
        <w:rPr>
          <w:sz w:val="28"/>
          <w:szCs w:val="28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ind w:right="120"/>
        <w:rPr>
          <w:sz w:val="28"/>
          <w:szCs w:val="28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ind w:right="120"/>
        <w:rPr>
          <w:sz w:val="28"/>
          <w:szCs w:val="28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ind w:right="120"/>
        <w:rPr>
          <w:sz w:val="28"/>
          <w:szCs w:val="28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ind w:right="120"/>
        <w:rPr>
          <w:sz w:val="28"/>
          <w:szCs w:val="28"/>
        </w:rPr>
      </w:pPr>
    </w:p>
    <w:p w:rsidR="00C40454" w:rsidRDefault="00C40454" w:rsidP="00C404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>Приложение  №  2</w:t>
      </w:r>
    </w:p>
    <w:p w:rsidR="00C40454" w:rsidRDefault="00C40454" w:rsidP="00C404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 xml:space="preserve">Утверждено:  постановлением  администрации  Усть-Балейского  </w:t>
      </w:r>
    </w:p>
    <w:p w:rsidR="00C40454" w:rsidRDefault="00C40454" w:rsidP="00C404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 xml:space="preserve">муниципального  образования  от  </w:t>
      </w:r>
      <w:r>
        <w:rPr>
          <w:rFonts w:ascii="Times New Roman" w:hAnsi="Times New Roman" w:cs="Times New Roman"/>
          <w:sz w:val="20"/>
          <w:szCs w:val="20"/>
        </w:rPr>
        <w:t>02  мая  2017  года  №  29</w:t>
      </w:r>
    </w:p>
    <w:p w:rsidR="00C40454" w:rsidRDefault="00C40454" w:rsidP="00C40454">
      <w:pPr>
        <w:shd w:val="clear" w:color="auto" w:fill="FFFFFF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C40454" w:rsidRDefault="00C40454" w:rsidP="00C40454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>ПОЛОЖЕНИЕ</w:t>
      </w:r>
    </w:p>
    <w:p w:rsidR="00C40454" w:rsidRDefault="00C40454" w:rsidP="00C40454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0"/>
          <w:szCs w:val="20"/>
        </w:rPr>
      </w:pPr>
      <w:r>
        <w:rPr>
          <w:rFonts w:ascii="Times New Roman" w:hAnsi="Times New Roman" w:cs="Times New Roman"/>
          <w:color w:val="2C2C2C"/>
          <w:sz w:val="20"/>
          <w:szCs w:val="20"/>
        </w:rPr>
        <w:t>О  КОМИССИИ  ПО  СОБЛЮДЕНИЮ  ТРЕБОВАНИЙ  К  СЛУЖЕБНОМУ  ПОВЕДЕНИЮ  МУНИЦИПАЛЬНЫХ  СЛУЖАЩИХ  АДМИНИСТРАЦИИ  УСТЬ-БАЛЕЙСКОГО  МУНИЦИПАЛЬНОГО  ОБРАЗОВАНИЯ  И  УРЕГУЛИРОВАНИЮ  КОНФЛИКТА  ИНТЕРЕСОВ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1.  Настоящим  Положением  определяется  порядок  формирования  и  деятельности  комиссии  по  соблюдению  требований  к  служебному  поведению  муниципальных  служащих  и  урегулированию  конфликта  интересов  (далее  -  комиссия),  образуемых  в  органах  местного  самоуправления  в  соответствии  с  Федеральным  законом  от  25  декабря  2008  г.  N  273-ФЗ  "О  противодействии  коррупции".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2.  Комиссия  в  своей  деятельности  руководствуются  Конституцией  Российской  Федерации,  федеральными  конституционными  законами,  федеральными  законами,  актами  Президента  Российской  Федерации,  Правительства  Российской  Федерации,  Правительства  Иркутской  области,  Уставом  Усть-Балейского  муниципального  образования,  настоящим  Положением.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3.  Основной  задачей  комиссии  является  содействие: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>а)  в  обеспечении  соблюдения  муниципальными  служащими  ограничений  и  запретов,  требований  о  предотвращении  или  урегулировании  конфликта  интересов,  а  также  в  обеспечении  исполнения  ими  обязанностей,  установленных  Федеральным  законом  от  25  декабря  2008  г.  N  273-ФЗ  "О  противодействии  коррупции'',  другими  федеральными  законами  (далее  -  требования  к  служебному  поведению  и  (или)  требования  об  урегулировании  конфликта  интересов);</w:t>
      </w:r>
      <w:proofErr w:type="gramEnd"/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 в  осуществлении  в  администрации  Поселения  мер  по  предупреждению  коррупции.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4.  Комиссия  рассматривают  вопросы,  связанные  с  соблюдением  требований  к  служебному  поведению  и  (или)  требований  об  урегулировании  конфликта  интересов,  в  отношении  муниципальных  служащих,  замещающих  должности  муниципальной  службы.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5.  Состав  и  порядок  работы  комиссии  утверждаются  правовым  актом  администрации.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6.  В  состав  комиссии  входят  председатель  комиссии,  его  заместитель,  назначаемый  из  числа  членов  комиссии,  замещающих  должности  муниципальной  службы  в  администрации  Поселения,  секретарь  и  члены  комиссии.  Все  члены  комиссии  при  принятии  решений  обладают  равными  правами.  В  отсутствие  </w:t>
      </w:r>
      <w:r>
        <w:rPr>
          <w:rFonts w:ascii="Times New Roman" w:hAnsi="Times New Roman" w:cs="Times New Roman"/>
          <w:color w:val="2C2C2C"/>
          <w:sz w:val="24"/>
          <w:szCs w:val="24"/>
        </w:rPr>
        <w:lastRenderedPageBreak/>
        <w:t>председателя  комиссии  его  обязанности  исполняет  заместитель  председателя  комиссии.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7.  В  состав  комиссии  входят: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 заместитель  главы  администрации  (заместитель  председателя),  юрист  администрации  (секретарь  комиссии),  консультант  организационного  отдела,  депутаты  Думы  и  другие  лица  по  согласованию.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Глава  Поселения  может  принять  решение  о  включении  в  состав  комиссии  представителей  общественных  организаций  Поселения  (по  согласованию).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8.  Число  членов  комиссии,  не  замещающих  должности  муниципальной  службы,  должно  составлять  не  менее  одной  четверти  от  общего  числа  членов  комиссии.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9.  Состав  комиссии  формируется  таким  образом,  чтобы  исключить  возможность  возникновения  конфликта  интересов,  который  мог  бы  повлиять  на  принимаемые  комиссией  решения.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10.  В  заседаниях  комиссии  с  правом  совещательного  голоса  участвуют: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 непосредственный  руководитель  муниципального  служащего,  в  отношении  которого  комиссией  рассматривается  вопрос  о  соблюдении  требований  к  служебному  поведению  и  (или)  требований  об  урегулировании  конфликта  интересов,  и  определяемые  председателем  комиссии  два  муниципальных  служащих,  замещающих  в  администрации  Поселения  должности  муниципальной  службы,  аналогичные  должности,  замещаемой  муниципальным  служащим,  в  отношении  которого  комиссией  рассматривается  этот  вопрос;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б)  другие  муниципальные  служащие,  замещающие  должности  муниципальной  службы  в  администрации  Поселения;  специалисты,  которые  могут  дать  пояснения  по  вопросам  муниципальной  службы  и  вопросам,  рассматриваемым  комиссией;  должностные  лица  других  государственных  органов,  органов  местного  самоуправления;  представители  заинтересованных  организаций;  </w:t>
      </w: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>представитель  муниципального  служащего,  в  отношении  которого  комиссией  рассматривается  вопрос  о  соблюдении  требований  к  служебному  поведению  и  (или)  требований  об  урегулировании  конфликта  интересов,  -  по  решению  председателя  комиссии,  принимаемому  в  каждом  конкретном  случае  отдельно  не  менее  чем  за  три  дня  до  дня  заседания  комиссии  на  основании  ходатайства  муниципального  служащего,  в  отношении  которого  комиссией  рассматривается  этот  вопрос,  или  любого  члена  комиссии.</w:t>
      </w:r>
      <w:proofErr w:type="gramEnd"/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11.  Заседание  комиссии  считается  правомочным,  если  на  нем  присутствует  не  менее  двух  третей  от  общего  числа  членов  комиссии.  Проведение  заседаний  с  участием  только  членов  комиссии,  замещающих  должности  муниципальной  службы  в  администрации  Поселения,  недопустимо.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12.  При  возникновении  прямой  или  косвенной  личной  заинтересованности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начала  заседания  заявить  об  этом.  В  таком  случае  соответствующий  член  комиссии  не  принимает  участия  в  рассмотрении  указанного  вопроса.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13.  Основаниями  для  проведения  заседания  комиссии  являются:  представление  в  адрес  комиссии,  отдел  кадров  руководителем  муниципального  служащего,  членом  </w:t>
      </w:r>
      <w:r>
        <w:rPr>
          <w:rFonts w:ascii="Times New Roman" w:hAnsi="Times New Roman" w:cs="Times New Roman"/>
          <w:color w:val="2C2C2C"/>
          <w:sz w:val="24"/>
          <w:szCs w:val="24"/>
        </w:rPr>
        <w:lastRenderedPageBreak/>
        <w:t>комиссии,  либо  должностным  лицом,  ответственным  за  работу  по  профилактике  коррупционных  и  иных  правонарушений  материалов,  свидетельствующих: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 о  представлении  муниципальным  служащим  недостоверных  или  неполных  сведений  в  отдел  кадров;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 о  несоблюдении  муниципальным  служащим  требований  к  служебному  поведению,  требований  об  урегулировании  конфликта  интересов  либо  по  предупреждению  коррупции;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>в)  обращение  гражданина,  замещавшего  в  администрации  Поселения  должность  муниципальной  службы,  включенную  в  перечень  должностей,  утвержденный  нормативным  правовым  актом  Главы  Поселения,  о  даче  согласия  на  замещение  должности  в  коммерческой  или  некоммерческой  организации  либо  на  выполнение  работы  на  условиях  гражданско-правового  договора  в  коммерческой  или  некоммерческой  организации,  если  отдельные  функции  по  муниципальному  управлению  этой  организацией  входили  в  его  должностные  (служебные)  обязанности,  до  истечения</w:t>
      </w:r>
      <w:proofErr w:type="gramEnd"/>
      <w:r>
        <w:rPr>
          <w:rFonts w:ascii="Times New Roman" w:hAnsi="Times New Roman" w:cs="Times New Roman"/>
          <w:color w:val="2C2C2C"/>
          <w:sz w:val="24"/>
          <w:szCs w:val="24"/>
        </w:rPr>
        <w:t xml:space="preserve">  двух  лет  со  дня  увольнения  с  муниципальной  службы;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 заявление  муниципального  служащего  о  невозможности  по  объективным  причинам  представить  сведения  о  доходах,  об  имуществе  и  обязательствах  имущественного  характера  своих  супруги  (супруга)  и  несовершеннолетних  детей;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14.  Комиссия  не  рассматривает  сообщения  о  преступлениях  и  административных  правонарушениях,  а  также  анонимные  обращения.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15.  Председатель  комиссии  при  поступлении  к  нему  информации,  содержащей  основания  для  проведения  заседания  комиссии: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а)  в  3—х 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 xml:space="preserve">  срок  назначает  дату  заседания  комиссии.  При  этом  дата  заседания  комиссии  не  может  быть  назначена  позднее  семи  дней  со  дня  поступления  указанной  информации;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>б)  организует  ознакомление  муниципального  служащего,  в  отношении  которого  комиссией  рассматривается  вопрос  о  соблюдении  требований  к  служебному  поведению  и  (или)  требований  об  урегулировании  конфликта  интересов,  его  представителя,  членов  комиссии  и  других  лиц,  участвующих  в  заседании  комиссии,  с  поступившей  информацией  в  отдел  кадров  либо  должностному  лицу,  ответственному  за  работу  по  профилактике  коррупционных  и  иных  правонарушений  и  с  результатами</w:t>
      </w:r>
      <w:r>
        <w:rPr>
          <w:rFonts w:ascii="Times New Roman" w:hAnsi="Times New Roman" w:cs="Times New Roman"/>
          <w:color w:val="2C2C2C"/>
          <w:sz w:val="24"/>
          <w:szCs w:val="24"/>
        </w:rPr>
        <w:br/>
        <w:t>ее  проверки;</w:t>
      </w:r>
      <w:proofErr w:type="gramEnd"/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 рассматривает  ходатайства  о  приглашении  на  заседание  комиссии  лиц,  указанных  в  10  настоящего  Положения,  принимает  решение  об  их  удовлетворении  (об  отказе  в  удовлетворении)  и  о  рассмотрении  (об  отказе  в  рассмотрении)  в  ходе  заседания  комиссии  дополнительных  материалов.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16.  Заседание  комиссии  проводится  в  присутствии  муниципального  служащего,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интересов.  При  наличии  письменной  просьбы  муниципального  служащего  о  рассмотрении  указанного  вопроса  без  его  участия,  заседание  комиссии  проводится  в  его  отсутствие.  В  случае  неявки  муниципального  служащего  или  его  представителя  на  заседание  комиссии  при  отсутствии  письменной  просьбы  муниципального  служащего  о  рассмотрении  указанного  вопроса  без  его  участия  рассмотрение  вопроса  откладывается.  В  случае  вторичной  неявки  муниципального  служащего  или  его  </w:t>
      </w:r>
      <w:r>
        <w:rPr>
          <w:rFonts w:ascii="Times New Roman" w:hAnsi="Times New Roman" w:cs="Times New Roman"/>
          <w:color w:val="2C2C2C"/>
          <w:sz w:val="24"/>
          <w:szCs w:val="24"/>
        </w:rPr>
        <w:lastRenderedPageBreak/>
        <w:t>представителя  без  уважительных  причин  комиссия  может  принять  решение  о  рассмотрении  указанного  вопроса  в  его  отсутствие.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17.  На  заседании  комиссии  заслушиваются  пояснения  муниципального  служащего  (с  его  согласия)  и  иных  лиц,  рассматриваются  материалы  по  существу  предъявляемых  к  нему  претензий,  а  также  дополнительные  материалы.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18.  Члены  комиссии  и  лица,  участвовавшие  в  ее  заседании,  не  вправе  разглашать  сведения,  ставшие  им  известными  в  ходе  работы  комиссии.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19.  По  итогам  рассмотрения  вопроса,  указанного  в 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.  «а»  п.  13  настоящего  Положения  комиссия  принимает  одно  из  следующих  решений: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 установить,  что  сведения,  представленные  муниципальным  служащим,  претендующим  на  замещение  должности  муниципальной  службы,  являются  достоверными  и  полными;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б)  установить,  что  </w:t>
      </w: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>сведения,  представленные  муниципальным  служащим  являются</w:t>
      </w:r>
      <w:proofErr w:type="gramEnd"/>
      <w:r>
        <w:rPr>
          <w:rFonts w:ascii="Times New Roman" w:hAnsi="Times New Roman" w:cs="Times New Roman"/>
          <w:color w:val="2C2C2C"/>
          <w:sz w:val="24"/>
          <w:szCs w:val="24"/>
        </w:rPr>
        <w:t xml:space="preserve">  недостоверными  и  (или)  неполными.  В  этом  случае  комиссия  рекомендует  применить  к  муниципальному  служащему  конкретную  меру  ответственности.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20.  По  итогам  рассмотрения  вопроса,  указанного  в 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.  «б»  пункта  13  настоящего  Положения,  комиссия  принимает  одно  из  следующих  решений: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 установить,  что  муниципальный  служащий  соблюдал  требования  к  служебному  поведению  или  требования  об  урегулировании  конфликта  интересов,  либо  требования  по  предупреждению  коррупции;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 установить,  что  муниципальный  служащий  не  соблюдал  требования  к  служебному  поведению  или  требования  об  урегулировании  конфликта  интересов,  либо  требования  по  предупреждению  коррупции.  В  этом  случае  комиссия  указывает  муниципальному  служащему  на  недопустимость  нарушения  требований  к  служебному  поведению  или  требований  об  урегулировании  конфликта  интересов,  либо  требований  по  предупреждению  коррупции,  либо  рекомендует  Главе  Поселения  применить  к  муниципальному  служащему  конкретную  меру  ответственности.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21.  По  итогам  рассмотрения  вопроса,  указанного  в 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.  «в»  пункта  13  настоящего  Положения,  комиссия  принимает  одно  из  следующих  решений: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 дать  гражданину  согласие  на  замещение  должности  в  коммерческой  или  некоммерческой  организации  либо  на  выполнение  работы  на  условиях  гражданско-правового  договора  в  коммерческой  или  некоммерческой  организации,  если  отдельные  функции  по  муниципальному  управлению  этой  организацией  входили  в  его  должностные  (служебные)  обязанности;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 отказать  гражданину  в  замещении  должности  в  коммерческой  или  некоммерческой  организации  либо  в  выполнении  работы  на  условиях  гражданско-правового  договора  в  коммерческой  или  некоммерческой  организации,  если  отдельные  функции  по  муниципальному  управлению  этой  организацией  входили  в  его  должностные  (служебные)  обязанности,  и  мотивировать  свой  отказ.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22.  По  итогам  рассмотрения  вопроса,  указанного  в 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.  «г»  пункта  13  настоящего  Положения,  комиссия  принимает  одно  из  следующих  решений: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 признать,  что  причина  непредставления  муниципальным  служащим  сведений  о  доходах,  об  имуществе  и  обязательствах  имущественного  характера  своих  супруги  (супруга)  и  несовершеннолетних  детей  является  объективной  и  уважительной;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lastRenderedPageBreak/>
        <w:t>б)  признать,  что  причина  непредставления  муниципальным  служащим  сведений  о  доходах,  об  имуществе  и  обязательствах  имущественного  характера  своих  супруги  (супруга)  и  несовершеннолетних  детей  не  является  уважительной.  В  этом  случае  комиссия  рекомендует  муниципальному  служащему  принять  меры  по  представлению  указанных  сведений;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 признать,  что  причина  непредставления  муниципальным  служащим  сведений  о  доходах,  об  имуществе  и  обязательствах  имущественного  характера  своих  супруги  (супруга)  и  несовершеннолетних  детей  необъективна  и  является  способом  уклонения  от  представления  указанных  сведений.  В  этом  случае  комиссия  рекомендует  Главе  Поселения  применить  к  муниципальному  служащему  конкретную  меру  ответственности.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23.  По  итогам  рассмотрения  вопросов,  предусмотренных  настоящим  Положением,  при  наличии  к  тому  оснований,  комиссия  может  принять  иное,  чем  предусмотрено  настоящим  Положением,  решение.  Основания  и  мотивы  принятия  такого  решения  должны  быть  отражены  в  протоколе  заседания  комиссии.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24.  Для  исполнения  решений  комиссии  могут  быть  подготовлены  проекты  правовых  актов  администрации  Поселения,  решений  или  поручений  Главы  Поселения,  которые  представляются  ему  на  рассмотрение.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25.  Решения  комиссии  по  вопросам,  указанным  настоящем  Положении,  принимаются  тайным  голосованием  (если  комиссия  не  примет  иное  решение)  простым  большинством  голосов  присутствующих  на  заседании  членов  комиссии.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26.  Решения  комиссии  оформляются  протоколами,  которые  подписывают  члены  комиссии,  принимавшие  участие  в  ее  заседании.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  протоколе  заседания  комиссии  указываются: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 дата  заседания  комиссии,  фамилии,  имена,  отчества  членов  комиссии  и  других  лиц,  присутствующих  на  заседании;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 формулировка  каждого  из  рассматриваемых  на  заседании  комиссии  вопросов  с  указанием  фамилии,  имени,  отчества,  должности  муниципального  служащего,  в  отношении  которого  рассматривается  вопрос  о  соблюдении  требований  к  служебному</w:t>
      </w:r>
      <w:r>
        <w:rPr>
          <w:rFonts w:ascii="Times New Roman" w:hAnsi="Times New Roman" w:cs="Times New Roman"/>
          <w:color w:val="2C2C2C"/>
          <w:sz w:val="24"/>
          <w:szCs w:val="24"/>
        </w:rPr>
        <w:br/>
        <w:t>поведению  и  (или)  требований  об  урегулировании  конфликта  интересов;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 предъявляемые  к  муниципальному  служащему  претензии,  материалы,  на</w:t>
      </w:r>
      <w:r>
        <w:rPr>
          <w:rFonts w:ascii="Times New Roman" w:hAnsi="Times New Roman" w:cs="Times New Roman"/>
          <w:color w:val="2C2C2C"/>
          <w:sz w:val="24"/>
          <w:szCs w:val="24"/>
        </w:rPr>
        <w:br/>
        <w:t>которых  они  основываются;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 содержание  пояснений  муниципального  служащего  и  других  лиц  по  существу  предъявляемых  претензий;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д)  фамилии,  имена,  отчества  выступивших  на  заседании  лиц  и  краткое  изложение  их  выступлений;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е)  источник  информации,  содержащей  основания  для  проведения  заседания</w:t>
      </w:r>
      <w:r>
        <w:rPr>
          <w:rFonts w:ascii="Times New Roman" w:hAnsi="Times New Roman" w:cs="Times New Roman"/>
          <w:color w:val="2C2C2C"/>
          <w:sz w:val="24"/>
          <w:szCs w:val="24"/>
        </w:rPr>
        <w:br/>
        <w:t>комиссии,  дата  поступления  информации  в  администрацию  Поселения;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ж)  другие  сведения;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з)  результаты  голосования;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и)  решение  и  обоснование  его  принятия.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28.  Член  комиссии,  несогласный  с  ее  решением,  вправе  в  письменной  форме  изложить  свое  мнение,  которое  подлежит  обязательному  приобщению  к  протоколу  заседания  комиссии  и  с  которым  должен  быть  ознакомлен  муниципальный  служащий.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lastRenderedPageBreak/>
        <w:t>29.  Копии  протокола  заседания  комиссии  в  3-дневный  срок  со  дня  заседания  направляются  Главы  Поселения,  полностью  или  в  виде  выписок  из  него  -  муниципальному  служащему,  а  также  по  решению  комиссии  -  иным  заинтересованным  лицам.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30.  Глава  Поселения  рассматривает  протокол  заседания  комиссии  и  вправе  учесть  в  пределах  своей  компетенции,  содержащиеся  в  нем  рекомендации  при  принятии  решения  о  применении  к  муниципальному  служащему  мер  ответственности,  предусмотренных  нормативными  правовыми  актами  Российской  Федерации,  а  также  по  иным  вопросам  организации  противодействия  коррупции.  Рассмотрев  рекомендации  комиссии  и  принятое  решение,  Глава  Поселения  уведомляет  комиссию  о  своём  решении  в  месячный  срок  со  дня  поступления  к  нему  протокола  заседания  комиссии.  Решение  Главы  Поселения  оглашается  на  ближайшем  заседании  комиссии  и  принимается  к  сведению  без  обсуждения.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31.  В  случае  установления  комиссией  признаков  дисциплинарного  проступка  в  действиях  (бездействии)  муниципального  служащего  информация  об  этом  представляется  Главе  Поселения  для  решения  вопроса  о  применении  к  муниципальному  служащему  мер  ответственности,  предусмотренных  нормативными  правовыми  актами  Российской  Федерации.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32.  </w:t>
      </w: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>В  случае  установления  комиссией  факта  совершения  муниципальным  служащим  действия  (факта  бездействия),  содержащего  признаки  административного  правонарушения  или  состава  преступления,  председатель  комиссии  обязан  передать  информацию  о  совершении  указанного  действия  (бездействии)  и  подтверждающие  такой  факт  документы  в  правоохранительные  органы  в  3-дневный  срок,  а  при  необходимости  -  немедленно.</w:t>
      </w:r>
      <w:proofErr w:type="gramEnd"/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33.  Копия  протокола  заседания  комиссии  или  выписка  из  него  приобщается  к  личному  делу  муниципального  служащего,  в  отношении  которого  рассмотрен  вопрос  о  соблюдении  требований  к  служебному  поведению  и  (или)  требований  об  урегулировании  конфликта  интересов.</w:t>
      </w:r>
    </w:p>
    <w:p w:rsidR="00C40454" w:rsidRDefault="00C40454" w:rsidP="00C404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34.  Организационно-техническое  и  документационное  обеспечение  деятельности  комиссии,  а  также  информирование  членов  комиссии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обсуждения  на  заседании  комиссии,  осуществляются  секретарём  комиссии.</w:t>
      </w:r>
    </w:p>
    <w:p w:rsidR="00C40454" w:rsidRDefault="00C40454" w:rsidP="00C404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4" w:rsidRDefault="00C40454" w:rsidP="00C40454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1B"/>
    <w:rsid w:val="000A0CE0"/>
    <w:rsid w:val="000C0C3E"/>
    <w:rsid w:val="00155B1A"/>
    <w:rsid w:val="002A0079"/>
    <w:rsid w:val="0047791B"/>
    <w:rsid w:val="00577719"/>
    <w:rsid w:val="00875F14"/>
    <w:rsid w:val="00A47BEB"/>
    <w:rsid w:val="00B04CC7"/>
    <w:rsid w:val="00C40454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4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4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3041</Words>
  <Characters>17336</Characters>
  <Application>Microsoft Office Word</Application>
  <DocSecurity>0</DocSecurity>
  <Lines>144</Lines>
  <Paragraphs>40</Paragraphs>
  <ScaleCrop>false</ScaleCrop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2022-10-14T01:33:00Z</dcterms:created>
  <dcterms:modified xsi:type="dcterms:W3CDTF">2022-10-14T01:33:00Z</dcterms:modified>
</cp:coreProperties>
</file>