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DE8E" w14:textId="2D84A178" w:rsidR="00552AFD" w:rsidRPr="00E90085" w:rsidRDefault="00B40C08" w:rsidP="00E40D6F">
      <w:pPr>
        <w:tabs>
          <w:tab w:val="left" w:pos="709"/>
          <w:tab w:val="center" w:pos="4677"/>
          <w:tab w:val="left" w:pos="6675"/>
        </w:tabs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</w:t>
      </w:r>
      <w:r w:rsidR="00552AF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="00552AFD">
        <w:rPr>
          <w:rFonts w:ascii="Arial" w:hAnsi="Arial" w:cs="Arial"/>
          <w:b/>
          <w:bCs/>
          <w:sz w:val="32"/>
          <w:szCs w:val="32"/>
        </w:rPr>
        <w:t>.</w:t>
      </w:r>
      <w:r w:rsidR="00E40D6F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552AFD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14:paraId="0517E0FB" w14:textId="77777777" w:rsidR="00552AFD" w:rsidRDefault="00552AFD" w:rsidP="00E40D6F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0085">
        <w:rPr>
          <w:rFonts w:ascii="Arial" w:hAnsi="Arial" w:cs="Arial"/>
          <w:b/>
          <w:bCs/>
          <w:sz w:val="32"/>
          <w:szCs w:val="32"/>
        </w:rPr>
        <w:t>ФЕДЕРАЦИЯ</w:t>
      </w:r>
    </w:p>
    <w:p w14:paraId="001EA62C" w14:textId="77777777" w:rsidR="00552AFD" w:rsidRDefault="00552AFD" w:rsidP="00E40D6F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ИРКУТСКА</w:t>
      </w:r>
      <w:r>
        <w:rPr>
          <w:rFonts w:ascii="Arial" w:hAnsi="Arial" w:cs="Arial"/>
          <w:b/>
          <w:bCs/>
          <w:sz w:val="32"/>
          <w:szCs w:val="32"/>
        </w:rPr>
        <w:t>Я ОБЛАСТЬ</w:t>
      </w:r>
    </w:p>
    <w:p w14:paraId="32D9A72C" w14:textId="77777777" w:rsidR="00552AFD" w:rsidRDefault="00552AFD" w:rsidP="00E40D6F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14:paraId="62EF1DDF" w14:textId="77777777" w:rsidR="00552AFD" w:rsidRPr="00E90085" w:rsidRDefault="00552AFD" w:rsidP="00E40D6F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УСТЬ-БАЛЕЙСКОЕ </w:t>
      </w:r>
      <w:r w:rsidRPr="00E90085">
        <w:rPr>
          <w:rFonts w:ascii="Arial" w:hAnsi="Arial" w:cs="Arial"/>
          <w:b/>
          <w:bCs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0085">
        <w:rPr>
          <w:rFonts w:ascii="Arial" w:hAnsi="Arial" w:cs="Arial"/>
          <w:b/>
          <w:bCs/>
          <w:sz w:val="32"/>
          <w:szCs w:val="32"/>
        </w:rPr>
        <w:t>ОБРАЗОВАНИЕ</w:t>
      </w:r>
    </w:p>
    <w:p w14:paraId="0A59E8E7" w14:textId="77777777" w:rsidR="00552AFD" w:rsidRDefault="00552AFD" w:rsidP="00E40D6F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3648A72E" w14:textId="77777777" w:rsidR="00552AFD" w:rsidRDefault="00552AFD" w:rsidP="00E40D6F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C427192" w14:textId="77777777" w:rsidR="00552AFD" w:rsidRPr="00022037" w:rsidRDefault="00552AFD" w:rsidP="00E40D6F">
      <w:pPr>
        <w:jc w:val="center"/>
        <w:rPr>
          <w:sz w:val="24"/>
          <w:szCs w:val="24"/>
        </w:rPr>
      </w:pPr>
    </w:p>
    <w:p w14:paraId="3C0BAA0F" w14:textId="77777777" w:rsidR="00552AFD" w:rsidRPr="00980A95" w:rsidRDefault="00552AFD" w:rsidP="00E40D6F">
      <w:pPr>
        <w:jc w:val="center"/>
        <w:rPr>
          <w:rFonts w:ascii="Arial" w:eastAsiaTheme="minorHAnsi" w:hAnsi="Arial" w:cs="Arial"/>
          <w:b/>
          <w:color w:val="000000"/>
          <w:spacing w:val="-2"/>
          <w:sz w:val="32"/>
          <w:szCs w:val="28"/>
          <w:lang w:eastAsia="en-US"/>
        </w:rPr>
      </w:pPr>
      <w:bookmarkStart w:id="0" w:name="_Hlk8032009"/>
      <w:r w:rsidRPr="00980A95">
        <w:rPr>
          <w:rFonts w:ascii="Arial" w:eastAsiaTheme="minorHAnsi" w:hAnsi="Arial" w:cs="Arial"/>
          <w:b/>
          <w:color w:val="000000"/>
          <w:sz w:val="32"/>
          <w:szCs w:val="28"/>
          <w:lang w:eastAsia="en-US"/>
        </w:rPr>
        <w:t>О СОЗДАНИИ ПАТРУЛЬНЫХ ГРУПП</w:t>
      </w:r>
      <w:r w:rsidRPr="00980A95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980A95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ДЛЯ </w:t>
      </w:r>
      <w:r w:rsidRPr="00980A95">
        <w:rPr>
          <w:rFonts w:ascii="Arial" w:eastAsiaTheme="minorHAnsi" w:hAnsi="Arial" w:cs="Arial"/>
          <w:b/>
          <w:bCs/>
          <w:color w:val="000000"/>
          <w:spacing w:val="-2"/>
          <w:sz w:val="32"/>
          <w:szCs w:val="32"/>
          <w:lang w:eastAsia="en-US"/>
        </w:rPr>
        <w:t>ОПЕРАТИВНОГО РЕАГИРОВАНИЯ НА ВОЗМОЖНЫЕ ЧРЕЗВЫЧАЙНЫЕ СИТУАЦИИ</w:t>
      </w:r>
      <w:r w:rsidRPr="00980A95">
        <w:rPr>
          <w:rFonts w:ascii="Arial" w:eastAsiaTheme="minorHAnsi" w:hAnsi="Arial" w:cs="Arial"/>
          <w:b/>
          <w:color w:val="000000"/>
          <w:sz w:val="32"/>
          <w:szCs w:val="28"/>
          <w:lang w:eastAsia="en-US"/>
        </w:rPr>
        <w:t xml:space="preserve"> </w:t>
      </w:r>
      <w:r w:rsidRPr="00980A95">
        <w:rPr>
          <w:rFonts w:ascii="Arial" w:eastAsiaTheme="minorHAnsi" w:hAnsi="Arial" w:cs="Arial"/>
          <w:b/>
          <w:color w:val="000000"/>
          <w:spacing w:val="-2"/>
          <w:sz w:val="32"/>
          <w:szCs w:val="28"/>
          <w:lang w:eastAsia="en-US"/>
        </w:rPr>
        <w:t>В НАСЕЛЕННЫХ ПУНКТАХ УСТЬ-БАЛЕЙСКОГО МУНИЦИПАЛЬНОГО ОБРАЗОВАНИЯ</w:t>
      </w:r>
    </w:p>
    <w:bookmarkEnd w:id="0"/>
    <w:p w14:paraId="2687C7E2" w14:textId="77777777" w:rsidR="00552AFD" w:rsidRPr="009419A9" w:rsidRDefault="00552AFD" w:rsidP="00E40D6F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420BF90D" w14:textId="77777777" w:rsidR="00552AFD" w:rsidRPr="000D3752" w:rsidRDefault="00552AFD" w:rsidP="00E40D6F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D3752">
        <w:rPr>
          <w:rFonts w:ascii="Arial" w:eastAsiaTheme="minorHAnsi" w:hAnsi="Arial" w:cs="Arial"/>
          <w:sz w:val="22"/>
          <w:szCs w:val="22"/>
          <w:lang w:eastAsia="en-US"/>
        </w:rPr>
        <w:t>В целях предупреждения и ликвидации чрезвычайных ситуаций на территории Усть-Балейского муниципального образования</w:t>
      </w:r>
      <w:r w:rsidRPr="000D3752">
        <w:rPr>
          <w:rFonts w:ascii="Arial" w:hAnsi="Arial" w:cs="Arial"/>
          <w:color w:val="000000"/>
          <w:sz w:val="22"/>
          <w:szCs w:val="22"/>
        </w:rPr>
        <w:t xml:space="preserve"> руководствуясь Федеральным законом от 06.10. 2003 года № 131- ФЗ «Об общих принципах организации местного самоуправления в Российской Федерации», ст. 19, ст. 30 Федерального закона от 21.12.1994 года № 69-ФЗ «О пожарной безопасности», ст. 20 Закона Иркутской области от 7.10. 2008 года № 78-оз «О пожарной безопасности в Иркутской области»,  ст.6 Устава </w:t>
      </w:r>
      <w:r w:rsidRPr="000D3752">
        <w:rPr>
          <w:rFonts w:ascii="Arial" w:eastAsiaTheme="minorHAnsi" w:hAnsi="Arial" w:cs="Arial"/>
          <w:sz w:val="22"/>
          <w:szCs w:val="22"/>
          <w:lang w:eastAsia="en-US"/>
        </w:rPr>
        <w:t xml:space="preserve">Усть-Балейского </w:t>
      </w:r>
      <w:r w:rsidRPr="000D3752">
        <w:rPr>
          <w:rFonts w:ascii="Arial" w:hAnsi="Arial" w:cs="Arial"/>
          <w:color w:val="000000"/>
          <w:sz w:val="22"/>
          <w:szCs w:val="22"/>
        </w:rPr>
        <w:t>муниципального образования:</w:t>
      </w:r>
    </w:p>
    <w:p w14:paraId="605E3A4B" w14:textId="77777777" w:rsidR="00552AFD" w:rsidRPr="000D3752" w:rsidRDefault="00552AFD" w:rsidP="00E40D6F">
      <w:pPr>
        <w:suppressAutoHyphens/>
        <w:ind w:firstLine="375"/>
        <w:jc w:val="center"/>
        <w:rPr>
          <w:rFonts w:ascii="Arial" w:hAnsi="Arial" w:cs="Arial"/>
          <w:b/>
          <w:color w:val="000000"/>
          <w:sz w:val="28"/>
          <w:szCs w:val="28"/>
          <w:lang w:eastAsia="ar-SA"/>
        </w:rPr>
      </w:pPr>
    </w:p>
    <w:p w14:paraId="19EF2F88" w14:textId="77777777" w:rsidR="00552AFD" w:rsidRPr="000D3752" w:rsidRDefault="00552AFD" w:rsidP="00E40D6F">
      <w:pPr>
        <w:suppressAutoHyphens/>
        <w:ind w:firstLine="375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0D3752">
        <w:rPr>
          <w:rFonts w:ascii="Arial" w:hAnsi="Arial" w:cs="Arial"/>
          <w:b/>
          <w:color w:val="000000"/>
          <w:sz w:val="28"/>
          <w:szCs w:val="28"/>
          <w:lang w:eastAsia="ar-SA"/>
        </w:rPr>
        <w:t>ПОСТАНОВЛЯЕТ:</w:t>
      </w:r>
      <w:r w:rsidRPr="000D3752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14:paraId="07FF378C" w14:textId="77777777" w:rsidR="00552AFD" w:rsidRPr="000D3752" w:rsidRDefault="00552AFD" w:rsidP="00E40D6F">
      <w:pPr>
        <w:suppressAutoHyphens/>
        <w:ind w:firstLine="375"/>
        <w:jc w:val="center"/>
        <w:rPr>
          <w:rFonts w:ascii="Arial" w:hAnsi="Arial" w:cs="Arial"/>
          <w:b/>
          <w:color w:val="000000"/>
          <w:sz w:val="28"/>
          <w:szCs w:val="28"/>
          <w:lang w:eastAsia="ar-SA"/>
        </w:rPr>
      </w:pPr>
    </w:p>
    <w:p w14:paraId="65029FBE" w14:textId="77777777" w:rsidR="00552AFD" w:rsidRPr="000D3752" w:rsidRDefault="00552AFD" w:rsidP="00E40D6F">
      <w:pPr>
        <w:ind w:firstLine="567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sz w:val="22"/>
          <w:szCs w:val="22"/>
          <w:lang w:eastAsia="en-US"/>
        </w:rPr>
        <w:t xml:space="preserve">1. Создать патрульные группы </w:t>
      </w:r>
      <w:r w:rsidRPr="000D37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для </w:t>
      </w:r>
      <w:r w:rsidRPr="000D375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оперативного реагирования на территории Усть-Балейского муниципального образования (приложение 1)</w:t>
      </w:r>
    </w:p>
    <w:p w14:paraId="30B72A78" w14:textId="77777777" w:rsidR="00552AFD" w:rsidRPr="000D3752" w:rsidRDefault="00552AFD" w:rsidP="00E40D6F">
      <w:pPr>
        <w:ind w:firstLine="56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1.1. Целью патрулирования считать:</w:t>
      </w:r>
    </w:p>
    <w:p w14:paraId="60A4A3AC" w14:textId="29EE017D" w:rsidR="000D3752" w:rsidRPr="000D3752" w:rsidRDefault="000D3752" w:rsidP="000D3752">
      <w:pPr>
        <w:ind w:firstLine="56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14:paraId="2727D7B3" w14:textId="04DC6EDC" w:rsidR="000D3752" w:rsidRPr="000D3752" w:rsidRDefault="000D3752" w:rsidP="000D3752">
      <w:pPr>
        <w:ind w:firstLine="56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идентификация и выявление возникших термических точек вблизи населенных пунктов;</w:t>
      </w:r>
    </w:p>
    <w:p w14:paraId="7F40559E" w14:textId="1795A8BE" w:rsidR="000D3752" w:rsidRPr="000D3752" w:rsidRDefault="000D3752" w:rsidP="000D3752">
      <w:pPr>
        <w:ind w:firstLine="56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передача информации в ЕДДС муниципального образования о складывающейся обстановке и запрос сил и средств (при необходимости) для тушения загораний;</w:t>
      </w:r>
    </w:p>
    <w:p w14:paraId="7DE50D64" w14:textId="3CE771E8" w:rsidR="00552AFD" w:rsidRPr="000D3752" w:rsidRDefault="00552AFD" w:rsidP="00E40D6F">
      <w:pPr>
        <w:ind w:firstLine="567"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своевременное обнаружение возгораний</w:t>
      </w:r>
      <w:r w:rsidR="00E40D6F" w:rsidRPr="000D37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14:paraId="573FA053" w14:textId="77777777" w:rsidR="00552AFD" w:rsidRPr="000D3752" w:rsidRDefault="00552AFD" w:rsidP="00E40D6F">
      <w:pPr>
        <w:ind w:firstLine="567"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- принятие первичных мер по тушению </w:t>
      </w:r>
      <w:r w:rsidRPr="000D37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возгораний</w:t>
      </w:r>
      <w:r w:rsidRPr="000D375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;</w:t>
      </w:r>
    </w:p>
    <w:p w14:paraId="3EF678AD" w14:textId="0A64280B" w:rsidR="00552AFD" w:rsidRPr="000D3752" w:rsidRDefault="00552AFD" w:rsidP="00E40D6F">
      <w:pPr>
        <w:ind w:firstLine="567"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- выявление и пресечение нарушений требований пожарной безопасности;</w:t>
      </w:r>
    </w:p>
    <w:p w14:paraId="10806D9A" w14:textId="77777777" w:rsidR="00552AFD" w:rsidRPr="000D3752" w:rsidRDefault="00552AFD" w:rsidP="00E40D6F">
      <w:pPr>
        <w:ind w:firstLine="567"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- проведение разъяснительной и профилактической работы среди населения, распространения листовок на противопожарную тематику направленной на предупреждение и недопущение фактов неосторожного обращения с огнём;</w:t>
      </w:r>
    </w:p>
    <w:p w14:paraId="29F95DE0" w14:textId="77777777" w:rsidR="00552AFD" w:rsidRPr="000D3752" w:rsidRDefault="00552AFD" w:rsidP="00E40D6F">
      <w:pPr>
        <w:ind w:firstLine="567"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- соблюдение мер противопожарной безопасности в жилом секторе, в местах массового отдыха населения, а также в ходе работ в лесных массивах и при полевых работах в пожароопасный период;</w:t>
      </w:r>
    </w:p>
    <w:p w14:paraId="4E0AED63" w14:textId="77777777" w:rsidR="00552AFD" w:rsidRPr="000D3752" w:rsidRDefault="00552AFD" w:rsidP="00E40D6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D3752"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r w:rsidRPr="000D3752">
        <w:rPr>
          <w:rFonts w:ascii="Arial" w:hAnsi="Arial" w:cs="Arial"/>
          <w:color w:val="000000"/>
          <w:sz w:val="22"/>
          <w:szCs w:val="22"/>
        </w:rPr>
        <w:t>Информацию о состоянии и развитии пожароопасной обстановки ситуации передавать дежурному диспетчеру ЕДДС Иркутского района по тел. 717-112.</w:t>
      </w:r>
    </w:p>
    <w:p w14:paraId="1441D6D2" w14:textId="77777777" w:rsidR="00552AFD" w:rsidRPr="000D3752" w:rsidRDefault="00552AFD" w:rsidP="00E40D6F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3752">
        <w:rPr>
          <w:rFonts w:ascii="Arial" w:hAnsi="Arial" w:cs="Arial"/>
          <w:color w:val="000000"/>
          <w:sz w:val="22"/>
          <w:szCs w:val="22"/>
        </w:rPr>
        <w:t>3. Опубликовать настоящее постановление в «Вестнике Усть-Балейского муниципального образования» и на сайте Усть-Балейского муниципального образования.</w:t>
      </w:r>
    </w:p>
    <w:p w14:paraId="3CDAE053" w14:textId="77777777" w:rsidR="00552AFD" w:rsidRPr="000D3752" w:rsidRDefault="00552AFD" w:rsidP="00E40D6F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0D3752">
        <w:rPr>
          <w:rFonts w:ascii="Arial" w:hAnsi="Arial" w:cs="Arial"/>
          <w:color w:val="000000"/>
          <w:sz w:val="22"/>
          <w:szCs w:val="22"/>
        </w:rPr>
        <w:t>4. Контроль за исполнением данного распоряжения оставляю за собой.</w:t>
      </w:r>
    </w:p>
    <w:p w14:paraId="33DCA62C" w14:textId="77777777" w:rsidR="00552AFD" w:rsidRPr="00980A95" w:rsidRDefault="00552AFD" w:rsidP="00E40D6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2DFAD8B" w14:textId="77777777" w:rsidR="00552AFD" w:rsidRPr="00980A95" w:rsidRDefault="00552AFD" w:rsidP="00E40D6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A1172E1" w14:textId="77777777" w:rsidR="00552AFD" w:rsidRPr="000D3752" w:rsidRDefault="00552AFD" w:rsidP="00E40D6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sz w:val="22"/>
          <w:szCs w:val="22"/>
          <w:lang w:eastAsia="en-US"/>
        </w:rPr>
        <w:t xml:space="preserve">Глава Усть-Балейского </w:t>
      </w:r>
    </w:p>
    <w:p w14:paraId="1A710339" w14:textId="77777777" w:rsidR="00552AFD" w:rsidRPr="000D3752" w:rsidRDefault="00552AFD" w:rsidP="00E40D6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sz w:val="22"/>
          <w:szCs w:val="22"/>
          <w:lang w:eastAsia="en-US"/>
        </w:rPr>
        <w:t xml:space="preserve">муниципального образования </w:t>
      </w:r>
    </w:p>
    <w:p w14:paraId="7C95613E" w14:textId="77777777" w:rsidR="00552AFD" w:rsidRPr="000D3752" w:rsidRDefault="00552AFD" w:rsidP="00552AF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752">
        <w:rPr>
          <w:rFonts w:ascii="Arial" w:eastAsiaTheme="minorHAnsi" w:hAnsi="Arial" w:cs="Arial"/>
          <w:sz w:val="22"/>
          <w:szCs w:val="22"/>
          <w:lang w:eastAsia="en-US"/>
        </w:rPr>
        <w:t>В.В. Тирских</w:t>
      </w:r>
    </w:p>
    <w:p w14:paraId="33B67CEC" w14:textId="77777777" w:rsidR="0031587E" w:rsidRPr="0024112E" w:rsidRDefault="0031587E" w:rsidP="0031587E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4112E"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1</w:t>
      </w:r>
    </w:p>
    <w:p w14:paraId="7AE341FF" w14:textId="77777777" w:rsidR="0031587E" w:rsidRPr="0024112E" w:rsidRDefault="0031587E" w:rsidP="0031587E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4112E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4112E">
        <w:rPr>
          <w:rFonts w:eastAsiaTheme="minorHAnsi"/>
          <w:sz w:val="24"/>
          <w:szCs w:val="24"/>
          <w:lang w:eastAsia="en-US"/>
        </w:rPr>
        <w:t>постановлению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4112E">
        <w:rPr>
          <w:rFonts w:eastAsiaTheme="minorHAnsi"/>
          <w:sz w:val="24"/>
          <w:szCs w:val="24"/>
          <w:lang w:eastAsia="en-US"/>
        </w:rPr>
        <w:t>главы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7B67D2C9" w14:textId="77777777" w:rsidR="0031587E" w:rsidRPr="0024112E" w:rsidRDefault="0031587E" w:rsidP="0031587E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4112E">
        <w:rPr>
          <w:rFonts w:eastAsiaTheme="minorHAnsi"/>
          <w:sz w:val="24"/>
          <w:szCs w:val="24"/>
          <w:lang w:eastAsia="en-US"/>
        </w:rPr>
        <w:t>Усть-Балейского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4112E">
        <w:rPr>
          <w:rFonts w:eastAsiaTheme="minorHAnsi"/>
          <w:sz w:val="24"/>
          <w:szCs w:val="24"/>
          <w:lang w:eastAsia="en-US"/>
        </w:rPr>
        <w:t>МО</w:t>
      </w:r>
    </w:p>
    <w:p w14:paraId="590E72A9" w14:textId="3B8B4DF2" w:rsidR="0031587E" w:rsidRPr="0024112E" w:rsidRDefault="0031587E" w:rsidP="0031587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24112E">
        <w:rPr>
          <w:rFonts w:eastAsiaTheme="minorHAnsi"/>
          <w:sz w:val="24"/>
          <w:szCs w:val="24"/>
          <w:lang w:eastAsia="en-US"/>
        </w:rPr>
        <w:t>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40C08">
        <w:rPr>
          <w:rFonts w:eastAsiaTheme="minorHAnsi"/>
          <w:sz w:val="24"/>
          <w:szCs w:val="24"/>
          <w:lang w:eastAsia="en-US"/>
        </w:rPr>
        <w:t>23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C5FCF">
        <w:rPr>
          <w:rFonts w:eastAsiaTheme="minorHAnsi"/>
          <w:sz w:val="24"/>
          <w:szCs w:val="24"/>
          <w:lang w:eastAsia="en-US"/>
        </w:rPr>
        <w:t>января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40D6F">
        <w:rPr>
          <w:rFonts w:eastAsiaTheme="minorHAnsi"/>
          <w:sz w:val="24"/>
          <w:szCs w:val="24"/>
          <w:lang w:eastAsia="en-US"/>
        </w:rPr>
        <w:t>202</w:t>
      </w:r>
      <w:r w:rsidR="00B40C08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4112E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40C08">
        <w:rPr>
          <w:rFonts w:eastAsiaTheme="minorHAnsi"/>
          <w:sz w:val="24"/>
          <w:szCs w:val="24"/>
          <w:lang w:eastAsia="en-US"/>
        </w:rPr>
        <w:t>8</w:t>
      </w:r>
    </w:p>
    <w:p w14:paraId="1A51B129" w14:textId="77777777" w:rsidR="0031587E" w:rsidRPr="0024112E" w:rsidRDefault="0031587E" w:rsidP="0031587E">
      <w:pPr>
        <w:jc w:val="right"/>
        <w:rPr>
          <w:rFonts w:eastAsiaTheme="minorHAnsi"/>
          <w:sz w:val="28"/>
          <w:szCs w:val="28"/>
          <w:lang w:eastAsia="en-US"/>
        </w:rPr>
      </w:pPr>
    </w:p>
    <w:p w14:paraId="4B063DB9" w14:textId="77777777" w:rsidR="0031587E" w:rsidRPr="0024112E" w:rsidRDefault="0031587E" w:rsidP="0031587E">
      <w:pPr>
        <w:jc w:val="both"/>
        <w:rPr>
          <w:rFonts w:eastAsiaTheme="minorHAnsi"/>
          <w:sz w:val="28"/>
          <w:szCs w:val="28"/>
          <w:lang w:eastAsia="en-US"/>
        </w:rPr>
      </w:pPr>
    </w:p>
    <w:p w14:paraId="497AB527" w14:textId="77777777" w:rsidR="0031587E" w:rsidRPr="0024112E" w:rsidRDefault="0031587E" w:rsidP="0031587E">
      <w:pPr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</w:p>
    <w:p w14:paraId="038475EF" w14:textId="77777777" w:rsidR="0031587E" w:rsidRPr="0024112E" w:rsidRDefault="0031587E" w:rsidP="0031587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Состав</w:t>
      </w:r>
    </w:p>
    <w:p w14:paraId="0BAD005C" w14:textId="77777777" w:rsidR="0031587E" w:rsidRPr="0024112E" w:rsidRDefault="0031587E" w:rsidP="0031587E">
      <w:pPr>
        <w:jc w:val="center"/>
        <w:rPr>
          <w:rFonts w:eastAsiaTheme="minorHAnsi"/>
          <w:b/>
          <w:color w:val="000000"/>
          <w:spacing w:val="-2"/>
          <w:sz w:val="28"/>
          <w:szCs w:val="28"/>
          <w:lang w:eastAsia="en-US"/>
        </w:rPr>
      </w:pPr>
      <w:r w:rsidRPr="0024112E">
        <w:rPr>
          <w:rFonts w:eastAsiaTheme="minorHAnsi"/>
          <w:b/>
          <w:sz w:val="28"/>
          <w:szCs w:val="28"/>
          <w:lang w:eastAsia="en-US"/>
        </w:rPr>
        <w:t>патрульных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групп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z w:val="28"/>
          <w:szCs w:val="28"/>
          <w:lang w:eastAsia="en-US"/>
        </w:rPr>
        <w:t>для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оперативного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реагирования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возможные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чрезвычайные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ситуации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на территории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Усть-Балейского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образования.</w:t>
      </w:r>
    </w:p>
    <w:p w14:paraId="06F3752F" w14:textId="77777777" w:rsidR="0031587E" w:rsidRPr="0024112E" w:rsidRDefault="0031587E" w:rsidP="0031587E">
      <w:pPr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</w:p>
    <w:p w14:paraId="44E3428C" w14:textId="77777777" w:rsidR="0031587E" w:rsidRPr="0024112E" w:rsidRDefault="0031587E" w:rsidP="0031587E">
      <w:pPr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</w:p>
    <w:p w14:paraId="5D7CD0B8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п.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Усть-Балей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18601736" w14:textId="0370DF4E" w:rsidR="0031587E" w:rsidRDefault="0031587E" w:rsidP="0031587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Якутов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Артем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Владиславович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</w:t>
      </w:r>
      <w:r w:rsidR="007D7BFA">
        <w:rPr>
          <w:rFonts w:eastAsiaTheme="minorHAnsi"/>
          <w:sz w:val="28"/>
          <w:szCs w:val="28"/>
          <w:lang w:eastAsia="en-US"/>
        </w:rPr>
        <w:t xml:space="preserve"> депутат Думы Усть-Балейского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89041598100)</w:t>
      </w:r>
    </w:p>
    <w:p w14:paraId="39672977" w14:textId="2EDD8544" w:rsidR="0031587E" w:rsidRDefault="007D7BFA" w:rsidP="007D7B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Зверева Юлия Игоревна -</w:t>
      </w:r>
      <w:r w:rsidR="0031587E">
        <w:rPr>
          <w:rFonts w:eastAsiaTheme="minorHAnsi"/>
          <w:sz w:val="28"/>
          <w:szCs w:val="28"/>
          <w:lang w:eastAsia="en-US"/>
        </w:rPr>
        <w:t xml:space="preserve"> </w:t>
      </w:r>
      <w:r w:rsidRPr="007D7BFA">
        <w:rPr>
          <w:rFonts w:eastAsiaTheme="minorHAnsi"/>
          <w:sz w:val="28"/>
          <w:szCs w:val="28"/>
          <w:lang w:eastAsia="en-US"/>
        </w:rPr>
        <w:t xml:space="preserve">ведущий специалист по </w:t>
      </w:r>
      <w:r>
        <w:rPr>
          <w:rFonts w:eastAsiaTheme="minorHAnsi"/>
          <w:sz w:val="28"/>
          <w:szCs w:val="28"/>
          <w:lang w:eastAsia="en-US"/>
        </w:rPr>
        <w:t>имущественным отношениям</w:t>
      </w:r>
      <w:r w:rsidR="0031587E" w:rsidRPr="0024112E">
        <w:rPr>
          <w:rFonts w:eastAsiaTheme="minorHAnsi"/>
          <w:sz w:val="28"/>
          <w:szCs w:val="28"/>
          <w:lang w:eastAsia="en-US"/>
        </w:rPr>
        <w:t>,</w:t>
      </w:r>
      <w:r w:rsidR="0031587E">
        <w:rPr>
          <w:rFonts w:eastAsiaTheme="minorHAnsi"/>
          <w:sz w:val="28"/>
          <w:szCs w:val="28"/>
          <w:lang w:eastAsia="en-US"/>
        </w:rPr>
        <w:t xml:space="preserve"> </w:t>
      </w:r>
      <w:r w:rsidR="0031587E" w:rsidRPr="0024112E">
        <w:rPr>
          <w:rFonts w:eastAsiaTheme="minorHAnsi"/>
          <w:sz w:val="28"/>
          <w:szCs w:val="28"/>
          <w:lang w:eastAsia="en-US"/>
        </w:rPr>
        <w:t>(т.</w:t>
      </w:r>
      <w:r w:rsidR="0031587E">
        <w:rPr>
          <w:rFonts w:eastAsiaTheme="minorHAnsi"/>
          <w:sz w:val="28"/>
          <w:szCs w:val="28"/>
          <w:lang w:eastAsia="en-US"/>
        </w:rPr>
        <w:t xml:space="preserve"> </w:t>
      </w:r>
      <w:r w:rsidR="0093721C">
        <w:rPr>
          <w:rFonts w:eastAsiaTheme="minorHAnsi"/>
          <w:sz w:val="28"/>
          <w:szCs w:val="28"/>
          <w:lang w:eastAsia="en-US"/>
        </w:rPr>
        <w:t>89041538386</w:t>
      </w:r>
      <w:r w:rsidR="0031587E" w:rsidRPr="0024112E">
        <w:rPr>
          <w:rFonts w:eastAsiaTheme="minorHAnsi"/>
          <w:sz w:val="28"/>
          <w:szCs w:val="28"/>
          <w:lang w:eastAsia="en-US"/>
        </w:rPr>
        <w:t>)</w:t>
      </w:r>
    </w:p>
    <w:p w14:paraId="45AE9292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5539CACC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с.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Еловка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2525D332" w14:textId="692FEF34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Бутырский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Александр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Анатольевич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</w:t>
      </w:r>
      <w:r w:rsidR="0093721C">
        <w:rPr>
          <w:rFonts w:eastAsiaTheme="minorHAnsi"/>
          <w:sz w:val="28"/>
          <w:szCs w:val="28"/>
          <w:lang w:eastAsia="en-US"/>
        </w:rPr>
        <w:t>заместитель главы администрации</w:t>
      </w:r>
      <w:r w:rsidRPr="0024112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4112E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т.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89526184577)</w:t>
      </w:r>
    </w:p>
    <w:p w14:paraId="3723EBE6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Швец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112E">
        <w:rPr>
          <w:rFonts w:eastAsiaTheme="minorHAnsi"/>
          <w:sz w:val="28"/>
          <w:szCs w:val="28"/>
          <w:lang w:eastAsia="en-US"/>
        </w:rPr>
        <w:t>Иннаида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Николаевна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староста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Еловка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89041529717)</w:t>
      </w:r>
    </w:p>
    <w:p w14:paraId="781D9C03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22F7078B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д.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Зорино-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Быково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79E91B10" w14:textId="77777777" w:rsidR="0031587E" w:rsidRPr="0024112E" w:rsidRDefault="0031587E" w:rsidP="0031587E">
      <w:pPr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Барсукова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Наталья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Александровна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главный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специалист-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помощник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4112E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т.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89041381556)</w:t>
      </w:r>
    </w:p>
    <w:p w14:paraId="7EC01E28" w14:textId="7B201C7F" w:rsidR="0031587E" w:rsidRPr="0024112E" w:rsidRDefault="0093721C" w:rsidP="0031587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Маликов</w:t>
      </w:r>
      <w:r w:rsidR="00EC5FCF">
        <w:rPr>
          <w:rFonts w:eastAsiaTheme="minorHAnsi"/>
          <w:sz w:val="28"/>
          <w:szCs w:val="28"/>
          <w:lang w:eastAsia="en-US"/>
        </w:rPr>
        <w:t xml:space="preserve"> Эдуард Вячеславович</w:t>
      </w:r>
      <w:r w:rsidR="0031587E" w:rsidRPr="0024112E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31587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C5FCF">
        <w:rPr>
          <w:rFonts w:eastAsiaTheme="minorHAnsi"/>
          <w:color w:val="000000"/>
          <w:sz w:val="28"/>
          <w:szCs w:val="28"/>
          <w:lang w:eastAsia="en-US"/>
        </w:rPr>
        <w:t>директор МКУ ХЭС</w:t>
      </w:r>
      <w:r w:rsidR="0031587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31587E" w:rsidRPr="0024112E">
        <w:rPr>
          <w:rFonts w:eastAsiaTheme="minorHAnsi"/>
          <w:sz w:val="28"/>
          <w:szCs w:val="28"/>
          <w:lang w:eastAsia="en-US"/>
        </w:rPr>
        <w:t>(</w:t>
      </w:r>
      <w:r w:rsidR="0031587E">
        <w:rPr>
          <w:rFonts w:eastAsiaTheme="minorHAnsi"/>
          <w:sz w:val="28"/>
          <w:szCs w:val="28"/>
          <w:lang w:eastAsia="en-US"/>
        </w:rPr>
        <w:t xml:space="preserve"> </w:t>
      </w:r>
      <w:r w:rsidR="0031587E" w:rsidRPr="0024112E">
        <w:rPr>
          <w:rFonts w:eastAsiaTheme="minorHAnsi"/>
          <w:sz w:val="28"/>
          <w:szCs w:val="28"/>
          <w:lang w:eastAsia="en-US"/>
        </w:rPr>
        <w:t>т.</w:t>
      </w:r>
      <w:proofErr w:type="gramEnd"/>
      <w:r w:rsidR="0031587E">
        <w:rPr>
          <w:rFonts w:eastAsiaTheme="minorHAnsi"/>
          <w:sz w:val="28"/>
          <w:szCs w:val="28"/>
          <w:lang w:eastAsia="en-US"/>
        </w:rPr>
        <w:t xml:space="preserve"> </w:t>
      </w:r>
      <w:r w:rsidR="00CF137A">
        <w:rPr>
          <w:rFonts w:eastAsiaTheme="minorHAnsi"/>
          <w:sz w:val="28"/>
          <w:szCs w:val="28"/>
          <w:lang w:eastAsia="en-US"/>
        </w:rPr>
        <w:t>89500937730</w:t>
      </w:r>
      <w:r w:rsidR="0031587E" w:rsidRPr="0024112E">
        <w:rPr>
          <w:rFonts w:eastAsiaTheme="minorHAnsi"/>
          <w:sz w:val="28"/>
          <w:szCs w:val="28"/>
          <w:lang w:eastAsia="en-US"/>
        </w:rPr>
        <w:t>)</w:t>
      </w:r>
    </w:p>
    <w:p w14:paraId="2B51F3B9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1FFB82F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z w:val="28"/>
          <w:szCs w:val="28"/>
          <w:lang w:eastAsia="en-US"/>
        </w:rPr>
        <w:t>д.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z w:val="28"/>
          <w:szCs w:val="28"/>
          <w:lang w:eastAsia="en-US"/>
        </w:rPr>
        <w:t>Быкова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4A498A7C" w14:textId="77777777" w:rsidR="0031587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Емельянова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Надежда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Васильевна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культ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организатор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МУК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ЦКС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МО,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89500945013)</w:t>
      </w:r>
    </w:p>
    <w:p w14:paraId="0252A5B9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Никитенко Владимир Анатольевич - </w:t>
      </w:r>
      <w:r w:rsidRPr="0024112E">
        <w:rPr>
          <w:rFonts w:eastAsiaTheme="minorHAnsi"/>
          <w:sz w:val="28"/>
          <w:szCs w:val="28"/>
          <w:lang w:eastAsia="en-US"/>
        </w:rPr>
        <w:t>сторож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89501258948</w:t>
      </w:r>
      <w:r w:rsidRPr="0024112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7AC5930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9E65C01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56493D7" w14:textId="77777777" w:rsidR="0031587E" w:rsidRDefault="0031587E" w:rsidP="0031587E">
      <w:pPr>
        <w:spacing w:before="300" w:after="100" w:afterAutospacing="1" w:line="276" w:lineRule="auto"/>
        <w:ind w:firstLine="90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E887426" w14:textId="77777777" w:rsidR="0031587E" w:rsidRDefault="0031587E" w:rsidP="0031587E">
      <w:pPr>
        <w:spacing w:before="300" w:after="100" w:afterAutospacing="1" w:line="276" w:lineRule="auto"/>
        <w:ind w:firstLine="90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sectPr w:rsidR="0031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62"/>
    <w:rsid w:val="000D3752"/>
    <w:rsid w:val="0031587E"/>
    <w:rsid w:val="00353B62"/>
    <w:rsid w:val="00552AFD"/>
    <w:rsid w:val="0061024F"/>
    <w:rsid w:val="007D7BFA"/>
    <w:rsid w:val="0093721C"/>
    <w:rsid w:val="00B40C08"/>
    <w:rsid w:val="00CF137A"/>
    <w:rsid w:val="00E40D6F"/>
    <w:rsid w:val="00EB1F59"/>
    <w:rsid w:val="00EC5FCF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C57"/>
  <w15:chartTrackingRefBased/>
  <w15:docId w15:val="{062570C3-E71E-4302-9220-73660D14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 иванов</cp:lastModifiedBy>
  <cp:revision>10</cp:revision>
  <cp:lastPrinted>2024-01-27T06:26:00Z</cp:lastPrinted>
  <dcterms:created xsi:type="dcterms:W3CDTF">2020-03-06T01:12:00Z</dcterms:created>
  <dcterms:modified xsi:type="dcterms:W3CDTF">2024-01-27T06:30:00Z</dcterms:modified>
</cp:coreProperties>
</file>