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AD3" w:rsidRDefault="00197AD3" w:rsidP="00197AD3">
      <w:pPr>
        <w:jc w:val="center"/>
        <w:rPr>
          <w:sz w:val="28"/>
          <w:szCs w:val="28"/>
        </w:rPr>
      </w:pPr>
      <w:r>
        <w:rPr>
          <w:sz w:val="28"/>
          <w:szCs w:val="28"/>
        </w:rPr>
        <w:t>РОССИЙСКАЯ ФЕДЕРАЦИЯ</w:t>
      </w:r>
    </w:p>
    <w:p w:rsidR="00197AD3" w:rsidRDefault="00197AD3" w:rsidP="00197AD3">
      <w:pPr>
        <w:jc w:val="center"/>
        <w:rPr>
          <w:sz w:val="28"/>
          <w:szCs w:val="28"/>
        </w:rPr>
      </w:pPr>
      <w:r>
        <w:rPr>
          <w:sz w:val="28"/>
          <w:szCs w:val="28"/>
        </w:rPr>
        <w:t>ИРКУТСКАЯ ОБЛАСТЬ</w:t>
      </w:r>
    </w:p>
    <w:p w:rsidR="00197AD3" w:rsidRDefault="00197AD3" w:rsidP="00197AD3">
      <w:pPr>
        <w:jc w:val="center"/>
        <w:rPr>
          <w:sz w:val="28"/>
          <w:szCs w:val="28"/>
        </w:rPr>
      </w:pPr>
      <w:r>
        <w:rPr>
          <w:sz w:val="28"/>
          <w:szCs w:val="28"/>
        </w:rPr>
        <w:t>ИРКУТСКИЙ РАЙОН</w:t>
      </w:r>
    </w:p>
    <w:p w:rsidR="00197AD3" w:rsidRDefault="00197AD3" w:rsidP="00197AD3">
      <w:pPr>
        <w:jc w:val="center"/>
        <w:rPr>
          <w:sz w:val="28"/>
          <w:szCs w:val="28"/>
        </w:rPr>
      </w:pPr>
    </w:p>
    <w:p w:rsidR="00197AD3" w:rsidRDefault="00197AD3" w:rsidP="00197AD3">
      <w:pPr>
        <w:jc w:val="center"/>
        <w:rPr>
          <w:sz w:val="28"/>
          <w:szCs w:val="28"/>
        </w:rPr>
      </w:pPr>
      <w:r>
        <w:rPr>
          <w:sz w:val="28"/>
          <w:szCs w:val="28"/>
        </w:rPr>
        <w:t>ДУМА УСТЬ-БАЛЕЙСКОГО МУНИЦИПАЛЬНОГО ОБРАЗОВАНИЯ</w:t>
      </w:r>
    </w:p>
    <w:p w:rsidR="00197AD3" w:rsidRDefault="00197AD3" w:rsidP="00197AD3">
      <w:pPr>
        <w:jc w:val="center"/>
        <w:rPr>
          <w:sz w:val="28"/>
          <w:szCs w:val="28"/>
        </w:rPr>
      </w:pPr>
    </w:p>
    <w:p w:rsidR="00197AD3" w:rsidRDefault="00197AD3" w:rsidP="00197AD3">
      <w:pPr>
        <w:jc w:val="center"/>
        <w:rPr>
          <w:sz w:val="28"/>
          <w:szCs w:val="28"/>
        </w:rPr>
      </w:pPr>
      <w:r>
        <w:rPr>
          <w:sz w:val="28"/>
          <w:szCs w:val="28"/>
        </w:rPr>
        <w:t>РЕШЕНИЕ</w:t>
      </w:r>
    </w:p>
    <w:p w:rsidR="00197AD3" w:rsidRDefault="00197AD3" w:rsidP="00197AD3">
      <w:pPr>
        <w:jc w:val="center"/>
        <w:rPr>
          <w:sz w:val="28"/>
          <w:szCs w:val="28"/>
        </w:rPr>
      </w:pPr>
    </w:p>
    <w:p w:rsidR="00197AD3" w:rsidRPr="00E951E9" w:rsidRDefault="00E951E9" w:rsidP="00197AD3">
      <w:pPr>
        <w:jc w:val="both"/>
      </w:pPr>
      <w:r>
        <w:t xml:space="preserve">от  04 июля </w:t>
      </w:r>
      <w:r w:rsidR="00197AD3" w:rsidRPr="000344D9">
        <w:t xml:space="preserve">2016 г.                           </w:t>
      </w:r>
      <w:r>
        <w:t xml:space="preserve">                                                    </w:t>
      </w:r>
      <w:r w:rsidR="00197AD3" w:rsidRPr="000344D9">
        <w:t xml:space="preserve">  </w:t>
      </w:r>
      <w:proofErr w:type="spellStart"/>
      <w:r w:rsidRPr="00E951E9">
        <w:t>№</w:t>
      </w:r>
      <w:proofErr w:type="spellEnd"/>
      <w:r w:rsidRPr="00E951E9">
        <w:t xml:space="preserve"> 48-190-4/дсп</w:t>
      </w:r>
    </w:p>
    <w:p w:rsidR="00E951E9" w:rsidRPr="00E951E9" w:rsidRDefault="00E951E9" w:rsidP="00197AD3">
      <w:pPr>
        <w:jc w:val="both"/>
      </w:pPr>
    </w:p>
    <w:p w:rsidR="00197AD3" w:rsidRPr="000344D9" w:rsidRDefault="00197AD3" w:rsidP="00197AD3">
      <w:pPr>
        <w:ind w:right="4855"/>
        <w:jc w:val="both"/>
      </w:pPr>
      <w:r w:rsidRPr="000344D9">
        <w:t>«О внесении изменений и дополнений в Устав Усть-Балейского муниципального образования»</w:t>
      </w:r>
    </w:p>
    <w:p w:rsidR="00197AD3" w:rsidRPr="000344D9" w:rsidRDefault="00197AD3" w:rsidP="00197AD3">
      <w:pPr>
        <w:jc w:val="both"/>
      </w:pPr>
    </w:p>
    <w:p w:rsidR="00197AD3" w:rsidRPr="000344D9" w:rsidRDefault="00197AD3" w:rsidP="00197AD3">
      <w:pPr>
        <w:jc w:val="both"/>
      </w:pPr>
      <w:r w:rsidRPr="000344D9">
        <w:t xml:space="preserve">      В соответствии с пунктом 4 статьи 44 Федерального Закона от 6 октября 2003 г. N 131-ФЗ «Об общих принципах организации местного самоуправления в Российской Федерации», ст. 41 Устава Усть-Балейского муниципального образования, Дума Усть-Балейского муниципального образования </w:t>
      </w:r>
    </w:p>
    <w:p w:rsidR="00197AD3" w:rsidRPr="000344D9" w:rsidRDefault="00197AD3" w:rsidP="00197AD3">
      <w:pPr>
        <w:jc w:val="both"/>
      </w:pPr>
    </w:p>
    <w:p w:rsidR="00197AD3" w:rsidRPr="000344D9" w:rsidRDefault="00197AD3" w:rsidP="00197AD3">
      <w:pPr>
        <w:jc w:val="both"/>
      </w:pPr>
      <w:r w:rsidRPr="000344D9">
        <w:t>РЕШИЛА:</w:t>
      </w:r>
    </w:p>
    <w:p w:rsidR="00197AD3" w:rsidRDefault="00197AD3" w:rsidP="00197AD3">
      <w:pPr>
        <w:jc w:val="both"/>
        <w:rPr>
          <w:sz w:val="28"/>
          <w:szCs w:val="28"/>
        </w:rPr>
      </w:pPr>
    </w:p>
    <w:p w:rsidR="00197AD3" w:rsidRPr="000344D9" w:rsidRDefault="00197AD3" w:rsidP="00197AD3">
      <w:pPr>
        <w:shd w:val="clear" w:color="auto" w:fill="FFFFFF"/>
        <w:jc w:val="both"/>
        <w:rPr>
          <w:color w:val="2C2C2C"/>
        </w:rPr>
      </w:pPr>
      <w:r w:rsidRPr="000344D9">
        <w:rPr>
          <w:color w:val="2C2C2C"/>
        </w:rPr>
        <w:t>1. Внести следующие изменения и дополнения в Устав Усть-Балейского муниципального образования</w:t>
      </w:r>
    </w:p>
    <w:p w:rsidR="00197AD3" w:rsidRPr="000344D9" w:rsidRDefault="00197AD3" w:rsidP="00197AD3">
      <w:pPr>
        <w:shd w:val="clear" w:color="auto" w:fill="FFFFFF"/>
        <w:spacing w:after="96" w:line="255" w:lineRule="atLeast"/>
        <w:jc w:val="both"/>
      </w:pPr>
      <w:r w:rsidRPr="000344D9">
        <w:t>1) </w:t>
      </w:r>
      <w:bookmarkStart w:id="0" w:name="sub_111000"/>
      <w:r w:rsidRPr="000344D9">
        <w:t>пункт 19 части 1 статьи 6 «Вопросы местного значения Поселения» изложить в следующей редакции:</w:t>
      </w:r>
      <w:bookmarkEnd w:id="0"/>
    </w:p>
    <w:p w:rsidR="00197AD3" w:rsidRPr="000344D9" w:rsidRDefault="00197AD3" w:rsidP="00197AD3">
      <w:pPr>
        <w:shd w:val="clear" w:color="auto" w:fill="FFFFFF"/>
        <w:spacing w:after="96" w:line="255" w:lineRule="atLeast"/>
        <w:jc w:val="both"/>
      </w:pPr>
      <w:bookmarkStart w:id="1" w:name="sub_140118"/>
      <w:r w:rsidRPr="000344D9">
        <w:t>«19) участие в организации деятельности по сбору (в том числе раздельному сбору) и транспортирован</w:t>
      </w:r>
      <w:r w:rsidR="00E951E9">
        <w:t>ию твердых коммунальных отходов</w:t>
      </w:r>
      <w:r w:rsidRPr="000344D9">
        <w:t>»</w:t>
      </w:r>
      <w:bookmarkEnd w:id="1"/>
    </w:p>
    <w:p w:rsidR="00197AD3" w:rsidRPr="000344D9" w:rsidRDefault="00197AD3" w:rsidP="00197AD3">
      <w:pPr>
        <w:shd w:val="clear" w:color="auto" w:fill="FFFFFF"/>
        <w:jc w:val="both"/>
        <w:rPr>
          <w:color w:val="2C2C2C"/>
        </w:rPr>
      </w:pPr>
      <w:r w:rsidRPr="000344D9">
        <w:rPr>
          <w:color w:val="000000"/>
        </w:rPr>
        <w:t xml:space="preserve">2) </w:t>
      </w:r>
      <w:r w:rsidRPr="000344D9">
        <w:rPr>
          <w:color w:val="2C2C2C"/>
        </w:rPr>
        <w:t>Статью 7 «Полномочия органов местного самоуправления Поселения по решению вопросов местного значения» дополнить частью 2.1. следующего содержания:</w:t>
      </w:r>
    </w:p>
    <w:p w:rsidR="00197AD3" w:rsidRPr="000344D9" w:rsidRDefault="00197AD3" w:rsidP="00197AD3">
      <w:pPr>
        <w:shd w:val="clear" w:color="auto" w:fill="FFFFFF"/>
        <w:jc w:val="both"/>
        <w:rPr>
          <w:color w:val="2C2C2C"/>
        </w:rPr>
      </w:pPr>
      <w:r w:rsidRPr="000344D9">
        <w:rPr>
          <w:color w:val="2C2C2C"/>
        </w:rPr>
        <w:t>«2.1. Законами Иркутской области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Собрания Иркутской области. Такие законы Иркутской области вступают в силу с начала очередного финансового года.</w:t>
      </w:r>
    </w:p>
    <w:p w:rsidR="00197AD3" w:rsidRPr="000344D9" w:rsidRDefault="00197AD3" w:rsidP="00197AD3">
      <w:pPr>
        <w:shd w:val="clear" w:color="auto" w:fill="FFFFFF"/>
        <w:jc w:val="both"/>
        <w:rPr>
          <w:color w:val="2C2C2C"/>
        </w:rPr>
      </w:pPr>
      <w:proofErr w:type="gramStart"/>
      <w:r w:rsidRPr="000344D9">
        <w:rPr>
          <w:color w:val="2C2C2C"/>
        </w:rPr>
        <w:t>Не допускается отнесение к полномочиям органов государственной власти Иркутской области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пунктами 1, 2, 7, 8 части 1 статьи 17 и частью 10 статьи 35  Федерального закона №131-ФЗ</w:t>
      </w:r>
      <w:proofErr w:type="gramEnd"/>
      <w:r w:rsidRPr="000344D9">
        <w:rPr>
          <w:color w:val="2C2C2C"/>
        </w:rPr>
        <w:t xml:space="preserve"> от 06.10.2003 года «Об общи </w:t>
      </w:r>
      <w:proofErr w:type="gramStart"/>
      <w:r w:rsidRPr="000344D9">
        <w:rPr>
          <w:color w:val="2C2C2C"/>
        </w:rPr>
        <w:t>принципах</w:t>
      </w:r>
      <w:proofErr w:type="gramEnd"/>
      <w:r w:rsidRPr="000344D9">
        <w:rPr>
          <w:color w:val="2C2C2C"/>
        </w:rPr>
        <w:t xml:space="preserve"> организации местного самоуправлен</w:t>
      </w:r>
      <w:r w:rsidR="00E951E9">
        <w:rPr>
          <w:color w:val="2C2C2C"/>
        </w:rPr>
        <w:t>ия в Российской Федерации</w:t>
      </w:r>
      <w:r w:rsidRPr="000344D9">
        <w:rPr>
          <w:color w:val="2C2C2C"/>
        </w:rPr>
        <w:t>».</w:t>
      </w:r>
    </w:p>
    <w:p w:rsidR="00197AD3" w:rsidRPr="000344D9" w:rsidRDefault="00197AD3" w:rsidP="00197AD3">
      <w:pPr>
        <w:shd w:val="clear" w:color="auto" w:fill="FFFFFF"/>
        <w:jc w:val="both"/>
        <w:rPr>
          <w:color w:val="2C2C2C"/>
        </w:rPr>
      </w:pPr>
      <w:r w:rsidRPr="000344D9">
        <w:rPr>
          <w:color w:val="2C2C2C"/>
        </w:rPr>
        <w:t>3) пункт 3 части 3 статьи 17 «Публичные слушания» после сло</w:t>
      </w:r>
      <w:r w:rsidR="00E951E9">
        <w:rPr>
          <w:color w:val="2C2C2C"/>
        </w:rPr>
        <w:t>в «проекты межевания территорий</w:t>
      </w:r>
      <w:r w:rsidRPr="000344D9">
        <w:rPr>
          <w:color w:val="2C2C2C"/>
        </w:rPr>
        <w:t>» дополнить словами «за исключением случаев, предусмотренных Градостроительным кодексом Российской Федерации».</w:t>
      </w:r>
    </w:p>
    <w:p w:rsidR="00197AD3" w:rsidRPr="000344D9" w:rsidRDefault="006C2C76" w:rsidP="00197AD3">
      <w:pPr>
        <w:shd w:val="clear" w:color="auto" w:fill="FFFFFF"/>
        <w:jc w:val="both"/>
        <w:rPr>
          <w:color w:val="2C2C2C"/>
        </w:rPr>
      </w:pPr>
      <w:r>
        <w:rPr>
          <w:color w:val="2C2C2C"/>
        </w:rPr>
        <w:t>4</w:t>
      </w:r>
      <w:r w:rsidR="00197AD3" w:rsidRPr="000344D9">
        <w:rPr>
          <w:color w:val="2C2C2C"/>
        </w:rPr>
        <w:t>) пункт 4 части 3 статьи 17 «Публичные слушания» изложить в новой редакции:</w:t>
      </w:r>
    </w:p>
    <w:p w:rsidR="00197AD3" w:rsidRPr="000344D9" w:rsidRDefault="00197AD3" w:rsidP="00197AD3">
      <w:pPr>
        <w:shd w:val="clear" w:color="auto" w:fill="FFFFFF"/>
        <w:jc w:val="both"/>
        <w:rPr>
          <w:color w:val="2C2C2C"/>
        </w:rPr>
      </w:pPr>
      <w:r w:rsidRPr="000344D9">
        <w:rPr>
          <w:color w:val="2C2C2C"/>
        </w:rPr>
        <w:t xml:space="preserve">«4) вопросы о преобразовании муниципального образования, за исключением случаев, если в соответствии со  статьей 13  Федерального закона №131-ФЗ от 06.10.2003 года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r w:rsidR="00E951E9" w:rsidRPr="000344D9">
        <w:rPr>
          <w:color w:val="2C2C2C"/>
        </w:rPr>
        <w:t>голосования,</w:t>
      </w:r>
      <w:r w:rsidR="00E951E9">
        <w:rPr>
          <w:color w:val="2C2C2C"/>
        </w:rPr>
        <w:t xml:space="preserve"> либо на сходах граждан</w:t>
      </w:r>
      <w:r w:rsidRPr="000344D9">
        <w:rPr>
          <w:color w:val="2C2C2C"/>
        </w:rPr>
        <w:t>».</w:t>
      </w:r>
    </w:p>
    <w:p w:rsidR="00197AD3" w:rsidRPr="000344D9" w:rsidRDefault="008D4BEB" w:rsidP="00197AD3">
      <w:pPr>
        <w:shd w:val="clear" w:color="auto" w:fill="FFFFFF"/>
        <w:jc w:val="both"/>
        <w:rPr>
          <w:color w:val="2C2C2C"/>
        </w:rPr>
      </w:pPr>
      <w:r>
        <w:rPr>
          <w:color w:val="2C2C2C"/>
        </w:rPr>
        <w:t>5</w:t>
      </w:r>
      <w:r w:rsidR="00197AD3" w:rsidRPr="000344D9">
        <w:rPr>
          <w:color w:val="2C2C2C"/>
        </w:rPr>
        <w:t>). Часть 2 статьи 73 «Контроль и надзор за деятельностью органов местного самоуправления и должностных лиц местного самоуправления» дополнить пунктом 2.9</w:t>
      </w:r>
    </w:p>
    <w:p w:rsidR="00197AD3" w:rsidRDefault="00197AD3" w:rsidP="00197AD3">
      <w:pPr>
        <w:shd w:val="clear" w:color="auto" w:fill="FFFFFF"/>
        <w:jc w:val="both"/>
        <w:rPr>
          <w:color w:val="2C2C2C"/>
        </w:rPr>
      </w:pPr>
      <w:r w:rsidRPr="000344D9">
        <w:rPr>
          <w:color w:val="2C2C2C"/>
        </w:rPr>
        <w:t xml:space="preserve">«2.9. Органы государственного контроля (надзора) при установлении сроков для устранения выявленных нарушений обязаны учитывать необходимость соблюдения </w:t>
      </w:r>
      <w:r w:rsidRPr="000344D9">
        <w:rPr>
          <w:color w:val="2C2C2C"/>
        </w:rPr>
        <w:lastRenderedPageBreak/>
        <w:t>органами местного самоуправления требований и процедур, установленных законодательством Российской Федерации».</w:t>
      </w:r>
    </w:p>
    <w:p w:rsidR="006C2C76" w:rsidRDefault="008D4BEB" w:rsidP="008D4BEB">
      <w:pPr>
        <w:autoSpaceDE w:val="0"/>
        <w:autoSpaceDN w:val="0"/>
        <w:adjustRightInd w:val="0"/>
        <w:jc w:val="both"/>
        <w:rPr>
          <w:color w:val="0D0D0D"/>
        </w:rPr>
      </w:pPr>
      <w:r>
        <w:rPr>
          <w:color w:val="0D0D0D"/>
        </w:rPr>
        <w:t xml:space="preserve">6) </w:t>
      </w:r>
      <w:r w:rsidR="006C2C76">
        <w:rPr>
          <w:color w:val="0D0D0D"/>
        </w:rPr>
        <w:t>пункт 16 части 1 статьи 6 Устава изложить в следующей редакции:</w:t>
      </w:r>
    </w:p>
    <w:p w:rsidR="006C2C76" w:rsidRDefault="006C2C76" w:rsidP="006C2C76">
      <w:pPr>
        <w:autoSpaceDE w:val="0"/>
        <w:autoSpaceDN w:val="0"/>
        <w:adjustRightInd w:val="0"/>
        <w:ind w:firstLine="720"/>
        <w:jc w:val="both"/>
        <w:rPr>
          <w:color w:val="0D0D0D"/>
        </w:rPr>
      </w:pPr>
      <w:r>
        <w:rPr>
          <w:color w:val="0D0D0D"/>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w:t>
      </w:r>
      <w:r w:rsidR="00E951E9">
        <w:rPr>
          <w:color w:val="0D0D0D"/>
        </w:rPr>
        <w:t>портивных мероприятий поселения</w:t>
      </w:r>
      <w:r>
        <w:rPr>
          <w:color w:val="0D0D0D"/>
        </w:rPr>
        <w:t>»;</w:t>
      </w:r>
    </w:p>
    <w:p w:rsidR="006C2C76" w:rsidRDefault="008D4BEB" w:rsidP="008D4BEB">
      <w:pPr>
        <w:autoSpaceDE w:val="0"/>
        <w:autoSpaceDN w:val="0"/>
        <w:adjustRightInd w:val="0"/>
        <w:jc w:val="both"/>
        <w:rPr>
          <w:color w:val="0D0D0D"/>
        </w:rPr>
      </w:pPr>
      <w:r>
        <w:rPr>
          <w:color w:val="0D0D0D"/>
        </w:rPr>
        <w:t xml:space="preserve">7) </w:t>
      </w:r>
      <w:r w:rsidR="006C2C76">
        <w:rPr>
          <w:color w:val="0D0D0D"/>
        </w:rPr>
        <w:t>в пункте 21 части 1 статьи 6 Устава слова «, в том числе путем выкупа</w:t>
      </w:r>
      <w:proofErr w:type="gramStart"/>
      <w:r w:rsidR="006C2C76">
        <w:rPr>
          <w:color w:val="0D0D0D"/>
        </w:rPr>
        <w:t>,»</w:t>
      </w:r>
      <w:proofErr w:type="gramEnd"/>
      <w:r w:rsidR="006C2C76">
        <w:rPr>
          <w:color w:val="0D0D0D"/>
        </w:rPr>
        <w:t xml:space="preserve"> - исключить;</w:t>
      </w:r>
    </w:p>
    <w:p w:rsidR="006C2C76" w:rsidRDefault="008D4BEB" w:rsidP="008D4BEB">
      <w:pPr>
        <w:autoSpaceDE w:val="0"/>
        <w:autoSpaceDN w:val="0"/>
        <w:adjustRightInd w:val="0"/>
        <w:jc w:val="both"/>
        <w:rPr>
          <w:color w:val="0D0D0D"/>
        </w:rPr>
      </w:pPr>
      <w:r>
        <w:rPr>
          <w:color w:val="0D0D0D"/>
        </w:rPr>
        <w:t xml:space="preserve">8) </w:t>
      </w:r>
      <w:r w:rsidR="006C2C76">
        <w:rPr>
          <w:color w:val="0D0D0D"/>
        </w:rPr>
        <w:t>пункт 32 части 1 статьи 6 устава изложить в следующей редакции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C2C76" w:rsidRDefault="008D4BEB" w:rsidP="008D4BEB">
      <w:pPr>
        <w:autoSpaceDE w:val="0"/>
        <w:autoSpaceDN w:val="0"/>
        <w:adjustRightInd w:val="0"/>
        <w:jc w:val="both"/>
        <w:rPr>
          <w:color w:val="0D0D0D"/>
        </w:rPr>
      </w:pPr>
      <w:r>
        <w:rPr>
          <w:color w:val="0D0D0D"/>
        </w:rPr>
        <w:t xml:space="preserve">9) </w:t>
      </w:r>
      <w:r w:rsidR="006C2C76">
        <w:rPr>
          <w:color w:val="0D0D0D"/>
        </w:rPr>
        <w:t>пункт 38 части 1 статьи 6 Устава исключить;</w:t>
      </w:r>
    </w:p>
    <w:p w:rsidR="006C2C76" w:rsidRDefault="008D4BEB" w:rsidP="008D4BEB">
      <w:pPr>
        <w:autoSpaceDE w:val="0"/>
        <w:autoSpaceDN w:val="0"/>
        <w:adjustRightInd w:val="0"/>
        <w:jc w:val="both"/>
        <w:rPr>
          <w:color w:val="0D0D0D"/>
        </w:rPr>
      </w:pPr>
      <w:r>
        <w:rPr>
          <w:color w:val="0D0D0D"/>
        </w:rPr>
        <w:t>10)</w:t>
      </w:r>
      <w:r w:rsidR="006C2C76">
        <w:rPr>
          <w:color w:val="0D0D0D"/>
        </w:rPr>
        <w:t>часть 1 статьи 7 Устава дополнить пунктом 14 следующего содержания:</w:t>
      </w:r>
    </w:p>
    <w:p w:rsidR="006C2C76" w:rsidRDefault="006C2C76" w:rsidP="006C2C76">
      <w:pPr>
        <w:autoSpaceDE w:val="0"/>
        <w:autoSpaceDN w:val="0"/>
        <w:adjustRightInd w:val="0"/>
        <w:ind w:firstLine="720"/>
        <w:jc w:val="both"/>
        <w:rPr>
          <w:color w:val="0D0D0D"/>
        </w:rPr>
      </w:pPr>
      <w:r>
        <w:rPr>
          <w:color w:val="0D0D0D"/>
        </w:rPr>
        <w:t>14) осуществление мероприятий по отлову и содержанию безнадзорных животных, об</w:t>
      </w:r>
      <w:r w:rsidR="00E951E9">
        <w:rPr>
          <w:color w:val="0D0D0D"/>
        </w:rPr>
        <w:t>итающих на территории поселения</w:t>
      </w:r>
      <w:r>
        <w:rPr>
          <w:color w:val="0D0D0D"/>
        </w:rPr>
        <w:t>»;</w:t>
      </w:r>
    </w:p>
    <w:p w:rsidR="006C2C76" w:rsidRDefault="008D4BEB" w:rsidP="008D4BEB">
      <w:pPr>
        <w:autoSpaceDE w:val="0"/>
        <w:autoSpaceDN w:val="0"/>
        <w:adjustRightInd w:val="0"/>
        <w:jc w:val="both"/>
        <w:rPr>
          <w:color w:val="0D0D0D"/>
        </w:rPr>
      </w:pPr>
      <w:r>
        <w:rPr>
          <w:color w:val="0D0D0D"/>
        </w:rPr>
        <w:t>11)</w:t>
      </w:r>
      <w:r w:rsidR="006C2C76">
        <w:rPr>
          <w:color w:val="0D0D0D"/>
        </w:rPr>
        <w:t>пункт 11 статьи 8 Устава дополнить словами «, организация подготовки кадров для муниципальной службы в порядке, предусмотренном законодательством Российской Ф</w:t>
      </w:r>
      <w:r w:rsidR="00E951E9">
        <w:rPr>
          <w:color w:val="0D0D0D"/>
        </w:rPr>
        <w:t>едерации о муниципальной службе</w:t>
      </w:r>
      <w:r w:rsidR="006C2C76">
        <w:rPr>
          <w:color w:val="0D0D0D"/>
        </w:rPr>
        <w:t>»;</w:t>
      </w:r>
    </w:p>
    <w:p w:rsidR="006C2C76" w:rsidRDefault="008D4BEB" w:rsidP="008D4BEB">
      <w:pPr>
        <w:autoSpaceDE w:val="0"/>
        <w:autoSpaceDN w:val="0"/>
        <w:adjustRightInd w:val="0"/>
        <w:jc w:val="both"/>
        <w:rPr>
          <w:color w:val="0D0D0D"/>
        </w:rPr>
      </w:pPr>
      <w:r>
        <w:rPr>
          <w:color w:val="0D0D0D"/>
        </w:rPr>
        <w:t>12)</w:t>
      </w:r>
      <w:r w:rsidR="006C2C76">
        <w:rPr>
          <w:color w:val="0D0D0D"/>
        </w:rPr>
        <w:t>пункт 4 части 1 статьи 17 Устава изложить в следующей редакции:</w:t>
      </w:r>
    </w:p>
    <w:p w:rsidR="006C2C76" w:rsidRPr="00DC6AEB" w:rsidRDefault="006C2C76" w:rsidP="006C2C76">
      <w:pPr>
        <w:autoSpaceDE w:val="0"/>
        <w:autoSpaceDN w:val="0"/>
        <w:adjustRightInd w:val="0"/>
        <w:ind w:firstLine="720"/>
        <w:jc w:val="both"/>
        <w:rPr>
          <w:rFonts w:eastAsia="Calibri"/>
        </w:rPr>
      </w:pPr>
      <w:r w:rsidRPr="00DC6AEB">
        <w:rPr>
          <w:rFonts w:eastAsia="Calibri"/>
        </w:rPr>
        <w:t>«</w:t>
      </w:r>
      <w:r w:rsidRPr="005178A4">
        <w:rPr>
          <w:rFonts w:eastAsia="Calibri"/>
        </w:rPr>
        <w:t xml:space="preserve">вопросы о преобразовании муниципального образования, за исключением случаев, если в соответствии со </w:t>
      </w:r>
      <w:hyperlink w:anchor="sub_13" w:history="1">
        <w:r w:rsidRPr="005178A4">
          <w:rPr>
            <w:rFonts w:eastAsia="Calibri"/>
            <w:color w:val="106BBE"/>
          </w:rPr>
          <w:t>статьей 13</w:t>
        </w:r>
      </w:hyperlink>
      <w:r w:rsidRPr="005178A4">
        <w:rPr>
          <w:rFonts w:eastAsia="Calibri"/>
        </w:rP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w:t>
      </w:r>
      <w:r w:rsidR="00E951E9" w:rsidRPr="005178A4">
        <w:rPr>
          <w:rFonts w:eastAsia="Calibri"/>
        </w:rPr>
        <w:t>гол</w:t>
      </w:r>
      <w:r w:rsidR="00E951E9" w:rsidRPr="00DC6AEB">
        <w:rPr>
          <w:rFonts w:eastAsia="Calibri"/>
        </w:rPr>
        <w:t>осования,</w:t>
      </w:r>
      <w:r w:rsidRPr="00DC6AEB">
        <w:rPr>
          <w:rFonts w:eastAsia="Calibri"/>
        </w:rPr>
        <w:t xml:space="preserve"> либо на сходах граждан</w:t>
      </w:r>
      <w:proofErr w:type="gramStart"/>
      <w:r w:rsidRPr="00DC6AEB">
        <w:rPr>
          <w:rFonts w:eastAsia="Calibri"/>
        </w:rPr>
        <w:t>.»</w:t>
      </w:r>
      <w:proofErr w:type="gramEnd"/>
    </w:p>
    <w:p w:rsidR="006C2C76" w:rsidRDefault="008D4BEB" w:rsidP="008D4BEB">
      <w:pPr>
        <w:autoSpaceDE w:val="0"/>
        <w:autoSpaceDN w:val="0"/>
        <w:adjustRightInd w:val="0"/>
        <w:jc w:val="both"/>
        <w:rPr>
          <w:color w:val="0D0D0D"/>
        </w:rPr>
      </w:pPr>
      <w:r>
        <w:rPr>
          <w:color w:val="0D0D0D"/>
        </w:rPr>
        <w:t>13)</w:t>
      </w:r>
      <w:r w:rsidR="006C2C76">
        <w:rPr>
          <w:color w:val="0D0D0D"/>
        </w:rPr>
        <w:t>в части 7 статьи 20 Устава слова «в соответствии с Федеральным законом и настоящим Уставом» заменить словами «в соответст</w:t>
      </w:r>
      <w:r w:rsidR="00E951E9">
        <w:rPr>
          <w:color w:val="0D0D0D"/>
        </w:rPr>
        <w:t>вии с законом Иркутской области</w:t>
      </w:r>
      <w:r w:rsidR="006C2C76">
        <w:rPr>
          <w:color w:val="0D0D0D"/>
        </w:rPr>
        <w:t>»;</w:t>
      </w:r>
    </w:p>
    <w:p w:rsidR="006C2C76" w:rsidRPr="00C022AB" w:rsidRDefault="008D4BEB" w:rsidP="006C2C76">
      <w:pPr>
        <w:shd w:val="clear" w:color="auto" w:fill="FFFFFF"/>
        <w:spacing w:line="255" w:lineRule="atLeast"/>
        <w:jc w:val="both"/>
        <w:rPr>
          <w:color w:val="2C2C2C"/>
        </w:rPr>
      </w:pPr>
      <w:r>
        <w:rPr>
          <w:color w:val="0D0D0D"/>
        </w:rPr>
        <w:t>14)</w:t>
      </w:r>
      <w:r w:rsidR="006C2C76" w:rsidRPr="00C022AB">
        <w:rPr>
          <w:color w:val="2C2C2C"/>
        </w:rPr>
        <w:t xml:space="preserve">часть 19.1 </w:t>
      </w:r>
      <w:r w:rsidR="006C2C76">
        <w:rPr>
          <w:color w:val="2C2C2C"/>
        </w:rPr>
        <w:t xml:space="preserve">статьи 29 устава </w:t>
      </w:r>
      <w:r w:rsidR="006C2C76" w:rsidRPr="00C022AB">
        <w:rPr>
          <w:color w:val="2C2C2C"/>
        </w:rPr>
        <w:t>изложить в следующей редакции:</w:t>
      </w:r>
    </w:p>
    <w:p w:rsidR="006C2C76" w:rsidRDefault="006C2C76" w:rsidP="006C2C76">
      <w:pPr>
        <w:shd w:val="clear" w:color="auto" w:fill="FFFFFF"/>
        <w:spacing w:line="255" w:lineRule="atLeast"/>
        <w:jc w:val="both"/>
        <w:rPr>
          <w:color w:val="2C2C2C"/>
        </w:rPr>
      </w:pPr>
      <w:r w:rsidRPr="00C022AB">
        <w:rPr>
          <w:color w:val="2C2C2C"/>
        </w:rPr>
        <w:t xml:space="preserve">«Депутат должен соблюдать ограничения, запреты, исполнять обязанности, которые установлены Федеральным законом от 25 декабря 2008 года № 273 – ФЗ «О противодействии коррупции» и другими федеральными законами. </w:t>
      </w:r>
      <w:proofErr w:type="gramStart"/>
      <w:r w:rsidRPr="00C022AB">
        <w:rPr>
          <w:color w:val="2C2C2C"/>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законам от 25 декабря 2008 года № 273 – ФЗ «О противодействии коррупции», Федеральным законом от 03 декабря 2012 года № 230 – ФЗ «О контроле за соответствием расходов лиц, замещающих государственные должности, и  иных лиц их доходам», Федеральным законом от 07 мая 2013 года № 79 – ФЗ «О запрете отдельным категориям</w:t>
      </w:r>
      <w:proofErr w:type="gramEnd"/>
      <w:r w:rsidRPr="00C022AB">
        <w:rPr>
          <w:color w:val="2C2C2C"/>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C2C76" w:rsidRPr="009C6836" w:rsidRDefault="008D4BEB" w:rsidP="006C2C76">
      <w:pPr>
        <w:shd w:val="clear" w:color="auto" w:fill="FFFFFF"/>
        <w:spacing w:line="255" w:lineRule="atLeast"/>
        <w:jc w:val="both"/>
        <w:rPr>
          <w:color w:val="2C2C2C"/>
        </w:rPr>
      </w:pPr>
      <w:r>
        <w:rPr>
          <w:color w:val="2C2C2C"/>
        </w:rPr>
        <w:t xml:space="preserve">15) </w:t>
      </w:r>
      <w:r w:rsidR="006C2C76" w:rsidRPr="009C6836">
        <w:rPr>
          <w:color w:val="2C2C2C"/>
        </w:rPr>
        <w:t>часть 4 статьи 31 Устава изложить в следующей редакции:</w:t>
      </w:r>
    </w:p>
    <w:p w:rsidR="006C2C76" w:rsidRDefault="006C2C76" w:rsidP="006C2C76">
      <w:pPr>
        <w:shd w:val="clear" w:color="auto" w:fill="FFFFFF"/>
        <w:spacing w:line="255" w:lineRule="atLeast"/>
        <w:jc w:val="both"/>
        <w:rPr>
          <w:color w:val="2C2C2C"/>
        </w:rPr>
      </w:pPr>
      <w:r w:rsidRPr="009C6836">
        <w:rPr>
          <w:color w:val="2C2C2C"/>
        </w:rPr>
        <w:t xml:space="preserve">«Глава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 – ФЗ «О противодействии коррупции» и другими федеральным законами. </w:t>
      </w:r>
      <w:proofErr w:type="gramStart"/>
      <w:r w:rsidRPr="009C6836">
        <w:rPr>
          <w:color w:val="2C2C2C"/>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 – ФЗ «О противодействии коррупции», Федеральным законом от 03 декабря 2012 года № 230 – ФЗ «О контроле за соответствием расходов лиц, замещающих государственные должности, и  иных лиц их доходам», Федеральным законом от 07 мая 2013 года № 79 – ФЗ «О запрете отдельным категориям</w:t>
      </w:r>
      <w:proofErr w:type="gramEnd"/>
      <w:r w:rsidRPr="009C6836">
        <w:rPr>
          <w:color w:val="2C2C2C"/>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C2C76" w:rsidRPr="009C6836" w:rsidRDefault="008D4BEB" w:rsidP="006C2C76">
      <w:pPr>
        <w:shd w:val="clear" w:color="auto" w:fill="FFFFFF"/>
        <w:spacing w:line="255" w:lineRule="atLeast"/>
        <w:jc w:val="both"/>
        <w:rPr>
          <w:color w:val="2C2C2C"/>
        </w:rPr>
      </w:pPr>
      <w:r>
        <w:rPr>
          <w:color w:val="2C2C2C"/>
        </w:rPr>
        <w:t xml:space="preserve">16) </w:t>
      </w:r>
      <w:r w:rsidR="006C2C76" w:rsidRPr="00DC6AEB">
        <w:rPr>
          <w:color w:val="2C2C2C"/>
        </w:rPr>
        <w:t>часть 2.1. с</w:t>
      </w:r>
      <w:r w:rsidR="006C2C76" w:rsidRPr="009C6836">
        <w:rPr>
          <w:color w:val="2C2C2C"/>
        </w:rPr>
        <w:t>тать</w:t>
      </w:r>
      <w:r w:rsidR="006C2C76" w:rsidRPr="00DC6AEB">
        <w:rPr>
          <w:color w:val="2C2C2C"/>
        </w:rPr>
        <w:t>и</w:t>
      </w:r>
      <w:r w:rsidR="006C2C76" w:rsidRPr="009C6836">
        <w:rPr>
          <w:color w:val="2C2C2C"/>
        </w:rPr>
        <w:t xml:space="preserve"> 32</w:t>
      </w:r>
      <w:r w:rsidR="006C2C76" w:rsidRPr="00DC6AEB">
        <w:rPr>
          <w:color w:val="2C2C2C"/>
        </w:rPr>
        <w:t xml:space="preserve"> Уставаисключить;</w:t>
      </w:r>
    </w:p>
    <w:p w:rsidR="006C2C76" w:rsidRPr="00DC6AEB" w:rsidRDefault="008D4BEB" w:rsidP="006C2C76">
      <w:pPr>
        <w:shd w:val="clear" w:color="auto" w:fill="FFFFFF"/>
        <w:spacing w:line="255" w:lineRule="atLeast"/>
        <w:jc w:val="both"/>
        <w:rPr>
          <w:color w:val="2C2C2C"/>
        </w:rPr>
      </w:pPr>
      <w:r>
        <w:rPr>
          <w:color w:val="2C2C2C"/>
        </w:rPr>
        <w:t xml:space="preserve">17) </w:t>
      </w:r>
      <w:r w:rsidR="006C2C76" w:rsidRPr="009C6836">
        <w:rPr>
          <w:color w:val="2C2C2C"/>
        </w:rPr>
        <w:t>в пункте 5 части 4</w:t>
      </w:r>
      <w:r w:rsidR="006C2C76" w:rsidRPr="00DC6AEB">
        <w:rPr>
          <w:color w:val="2C2C2C"/>
        </w:rPr>
        <w:t xml:space="preserve"> статьи 34 Устава</w:t>
      </w:r>
      <w:r w:rsidR="006C2C76" w:rsidRPr="009C6836">
        <w:rPr>
          <w:color w:val="2C2C2C"/>
        </w:rPr>
        <w:t xml:space="preserve"> слова «трудовой пенсии» заменить словами «страховой пенсии»;</w:t>
      </w:r>
    </w:p>
    <w:p w:rsidR="006C2C76" w:rsidRPr="00DC6AEB" w:rsidRDefault="008D4BEB" w:rsidP="008D4BEB">
      <w:pPr>
        <w:autoSpaceDE w:val="0"/>
        <w:autoSpaceDN w:val="0"/>
        <w:adjustRightInd w:val="0"/>
        <w:jc w:val="both"/>
        <w:rPr>
          <w:color w:val="0D0D0D"/>
        </w:rPr>
      </w:pPr>
      <w:proofErr w:type="gramStart"/>
      <w:r>
        <w:rPr>
          <w:rFonts w:eastAsia="Calibri"/>
        </w:rPr>
        <w:t xml:space="preserve">18) </w:t>
      </w:r>
      <w:r w:rsidR="006C2C76" w:rsidRPr="00DC6AEB">
        <w:rPr>
          <w:rFonts w:eastAsia="Calibri"/>
        </w:rPr>
        <w:t xml:space="preserve">абзац 1 пункта 3 статьи 43Устава изложить в следующей редакции: « правом внесения проектов </w:t>
      </w:r>
      <w:r w:rsidR="006C2C76" w:rsidRPr="00DC6AEB">
        <w:rPr>
          <w:rFonts w:eastAsia="Calibri"/>
          <w:i/>
        </w:rPr>
        <w:t xml:space="preserve">предложений об изменении, дополнении, отмене или принятии муниципальных правовых актов главы и Думы поселения» </w:t>
      </w:r>
      <w:r w:rsidR="006C2C76" w:rsidRPr="00DC6AEB">
        <w:rPr>
          <w:color w:val="0D0D0D"/>
        </w:rPr>
        <w:t xml:space="preserve">на рассмотрение Думы Поселения (правом правотворческой инициативы) обладают Глава Поселения, депутаты Думы Поселения, </w:t>
      </w:r>
      <w:r w:rsidR="006C2C76" w:rsidRPr="00DC6AEB">
        <w:rPr>
          <w:color w:val="0D0D0D"/>
        </w:rPr>
        <w:lastRenderedPageBreak/>
        <w:t>Глава местной администрации, органы территориального общественного самоуправления, инициативные группы граждан, так же прокурор Иркутского района»</w:t>
      </w:r>
      <w:proofErr w:type="gramEnd"/>
    </w:p>
    <w:p w:rsidR="006C2C76" w:rsidRPr="00DC6AEB" w:rsidRDefault="008D4BEB" w:rsidP="008D4BEB">
      <w:pPr>
        <w:autoSpaceDE w:val="0"/>
        <w:autoSpaceDN w:val="0"/>
        <w:adjustRightInd w:val="0"/>
        <w:jc w:val="both"/>
        <w:rPr>
          <w:color w:val="0D0D0D"/>
        </w:rPr>
      </w:pPr>
      <w:r>
        <w:rPr>
          <w:color w:val="0D0D0D"/>
        </w:rPr>
        <w:t xml:space="preserve">19) </w:t>
      </w:r>
      <w:r w:rsidR="006C2C76" w:rsidRPr="00DC6AEB">
        <w:rPr>
          <w:color w:val="0D0D0D"/>
        </w:rPr>
        <w:t>в части 4 статьи 35 Устава слова «представительного органа» заменить словами «Думы поселения»;</w:t>
      </w:r>
    </w:p>
    <w:p w:rsidR="006C2C76" w:rsidRPr="009C6836" w:rsidRDefault="008D4BEB" w:rsidP="006C2C76">
      <w:pPr>
        <w:shd w:val="clear" w:color="auto" w:fill="FFFFFF"/>
        <w:spacing w:line="255" w:lineRule="atLeast"/>
        <w:jc w:val="both"/>
        <w:rPr>
          <w:color w:val="2C2C2C"/>
        </w:rPr>
      </w:pPr>
      <w:r>
        <w:rPr>
          <w:color w:val="2C2C2C"/>
        </w:rPr>
        <w:t xml:space="preserve">20) </w:t>
      </w:r>
      <w:r w:rsidR="006C2C76" w:rsidRPr="00DC6AEB">
        <w:rPr>
          <w:color w:val="2C2C2C"/>
        </w:rPr>
        <w:t>Статью 35</w:t>
      </w:r>
      <w:r w:rsidR="006C2C76" w:rsidRPr="009C6836">
        <w:rPr>
          <w:color w:val="2C2C2C"/>
        </w:rPr>
        <w:t xml:space="preserve"> дополнить частью 5 следующего содержания:</w:t>
      </w:r>
    </w:p>
    <w:p w:rsidR="006C2C76" w:rsidRPr="009C6836" w:rsidRDefault="006C2C76" w:rsidP="006C2C76">
      <w:pPr>
        <w:shd w:val="clear" w:color="auto" w:fill="FFFFFF"/>
        <w:spacing w:line="255" w:lineRule="atLeast"/>
        <w:jc w:val="both"/>
        <w:rPr>
          <w:color w:val="2C2C2C"/>
        </w:rPr>
      </w:pPr>
      <w:r w:rsidRPr="009C6836">
        <w:rPr>
          <w:color w:val="2C2C2C"/>
        </w:rPr>
        <w:t>«Полномочия главы муниципального образования прекращаются досрочно в случае несоблюдения ограничений, установленных Федеральным законом от 06.10.2003 года № 131 – ФЗ «Об общих принципах организации местного самоуп</w:t>
      </w:r>
      <w:r w:rsidR="00E951E9">
        <w:rPr>
          <w:color w:val="2C2C2C"/>
        </w:rPr>
        <w:t>равления в Российской Федерации</w:t>
      </w:r>
      <w:r w:rsidRPr="009C6836">
        <w:rPr>
          <w:color w:val="2C2C2C"/>
        </w:rPr>
        <w:t>»;</w:t>
      </w:r>
    </w:p>
    <w:p w:rsidR="006C2C76" w:rsidRPr="009C6836" w:rsidRDefault="008D4BEB" w:rsidP="006C2C76">
      <w:pPr>
        <w:shd w:val="clear" w:color="auto" w:fill="FFFFFF"/>
        <w:spacing w:line="255" w:lineRule="atLeast"/>
        <w:jc w:val="both"/>
        <w:rPr>
          <w:color w:val="2C2C2C"/>
        </w:rPr>
      </w:pPr>
      <w:r>
        <w:rPr>
          <w:color w:val="2C2C2C"/>
        </w:rPr>
        <w:t xml:space="preserve">21) </w:t>
      </w:r>
      <w:r w:rsidR="006C2C76" w:rsidRPr="00DC6AEB">
        <w:rPr>
          <w:color w:val="2C2C2C"/>
        </w:rPr>
        <w:t xml:space="preserve"> С</w:t>
      </w:r>
      <w:r w:rsidR="006C2C76" w:rsidRPr="009C6836">
        <w:rPr>
          <w:color w:val="2C2C2C"/>
        </w:rPr>
        <w:t>татью</w:t>
      </w:r>
      <w:r w:rsidR="006C2C76" w:rsidRPr="00DC6AEB">
        <w:rPr>
          <w:color w:val="2C2C2C"/>
        </w:rPr>
        <w:t xml:space="preserve"> 50 Устава</w:t>
      </w:r>
      <w:r w:rsidR="006C2C76" w:rsidRPr="009C6836">
        <w:rPr>
          <w:color w:val="2C2C2C"/>
        </w:rPr>
        <w:t xml:space="preserve"> изложить в следующей редакции:</w:t>
      </w:r>
    </w:p>
    <w:p w:rsidR="006C2C76" w:rsidRPr="009C6836" w:rsidRDefault="006C2C76" w:rsidP="006C2C76">
      <w:pPr>
        <w:shd w:val="clear" w:color="auto" w:fill="FFFFFF"/>
        <w:spacing w:line="255" w:lineRule="atLeast"/>
        <w:jc w:val="both"/>
        <w:rPr>
          <w:color w:val="2C2C2C"/>
        </w:rPr>
      </w:pPr>
      <w:r w:rsidRPr="009C6836">
        <w:rPr>
          <w:color w:val="2C2C2C"/>
        </w:rPr>
        <w:t>«1. В собственности Поселения может находит</w:t>
      </w:r>
      <w:r>
        <w:rPr>
          <w:color w:val="2C2C2C"/>
        </w:rPr>
        <w:t>ь</w:t>
      </w:r>
      <w:r w:rsidRPr="009C6836">
        <w:rPr>
          <w:color w:val="2C2C2C"/>
        </w:rPr>
        <w:t>ся:</w:t>
      </w:r>
    </w:p>
    <w:p w:rsidR="006C2C76" w:rsidRPr="009C6836" w:rsidRDefault="006C2C76" w:rsidP="006C2C76">
      <w:pPr>
        <w:numPr>
          <w:ilvl w:val="0"/>
          <w:numId w:val="1"/>
        </w:numPr>
        <w:shd w:val="clear" w:color="auto" w:fill="FFFFFF"/>
        <w:spacing w:line="255" w:lineRule="atLeast"/>
        <w:contextualSpacing/>
        <w:jc w:val="both"/>
        <w:rPr>
          <w:color w:val="2C2C2C"/>
        </w:rPr>
      </w:pPr>
      <w:r w:rsidRPr="009C6836">
        <w:rPr>
          <w:color w:val="2C2C2C"/>
        </w:rPr>
        <w:t>Имущество, предназначенное для решения установленных Федеральным законом № 131 – ФЗ вопросов местного значения;</w:t>
      </w:r>
    </w:p>
    <w:p w:rsidR="006C2C76" w:rsidRPr="009C6836" w:rsidRDefault="006C2C76" w:rsidP="006C2C76">
      <w:pPr>
        <w:numPr>
          <w:ilvl w:val="0"/>
          <w:numId w:val="1"/>
        </w:numPr>
        <w:shd w:val="clear" w:color="auto" w:fill="FFFFFF"/>
        <w:spacing w:line="255" w:lineRule="atLeast"/>
        <w:contextualSpacing/>
        <w:jc w:val="both"/>
        <w:rPr>
          <w:color w:val="2C2C2C"/>
        </w:rPr>
      </w:pPr>
      <w:r w:rsidRPr="009C6836">
        <w:rPr>
          <w:color w:val="2C2C2C"/>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6C2C76" w:rsidRPr="009C6836" w:rsidRDefault="006C2C76" w:rsidP="006C2C76">
      <w:pPr>
        <w:numPr>
          <w:ilvl w:val="0"/>
          <w:numId w:val="1"/>
        </w:numPr>
        <w:shd w:val="clear" w:color="auto" w:fill="FFFFFF"/>
        <w:spacing w:line="255" w:lineRule="atLeast"/>
        <w:contextualSpacing/>
        <w:jc w:val="both"/>
        <w:rPr>
          <w:color w:val="2C2C2C"/>
        </w:rPr>
      </w:pPr>
      <w:proofErr w:type="gramStart"/>
      <w:r w:rsidRPr="009C6836">
        <w:rPr>
          <w:color w:val="2C2C2C"/>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 ФЗ;</w:t>
      </w:r>
      <w:proofErr w:type="gramEnd"/>
    </w:p>
    <w:p w:rsidR="006C2C76" w:rsidRPr="009C6836" w:rsidRDefault="006C2C76" w:rsidP="006C2C76">
      <w:pPr>
        <w:numPr>
          <w:ilvl w:val="0"/>
          <w:numId w:val="1"/>
        </w:numPr>
        <w:shd w:val="clear" w:color="auto" w:fill="FFFFFF"/>
        <w:spacing w:line="255" w:lineRule="atLeast"/>
        <w:contextualSpacing/>
        <w:jc w:val="both"/>
        <w:rPr>
          <w:color w:val="2C2C2C"/>
        </w:rPr>
      </w:pPr>
      <w:r w:rsidRPr="009C6836">
        <w:rPr>
          <w:color w:val="2C2C2C"/>
        </w:rPr>
        <w:t xml:space="preserve">Имущество, необходимое для решения вопросов, право </w:t>
      </w:r>
      <w:proofErr w:type="gramStart"/>
      <w:r w:rsidRPr="009C6836">
        <w:rPr>
          <w:color w:val="2C2C2C"/>
        </w:rPr>
        <w:t>решения</w:t>
      </w:r>
      <w:proofErr w:type="gramEnd"/>
      <w:r w:rsidRPr="009C6836">
        <w:rPr>
          <w:color w:val="2C2C2C"/>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6C2C76" w:rsidRPr="009C6836" w:rsidRDefault="006C2C76" w:rsidP="006C2C76">
      <w:pPr>
        <w:numPr>
          <w:ilvl w:val="0"/>
          <w:numId w:val="1"/>
        </w:numPr>
        <w:shd w:val="clear" w:color="auto" w:fill="FFFFFF"/>
        <w:spacing w:line="255" w:lineRule="atLeast"/>
        <w:contextualSpacing/>
        <w:jc w:val="both"/>
        <w:rPr>
          <w:color w:val="2C2C2C"/>
        </w:rPr>
      </w:pPr>
      <w:r w:rsidRPr="009C6836">
        <w:rPr>
          <w:color w:val="2C2C2C"/>
        </w:rPr>
        <w:t>Имущество, предназначенное для решения вопросов местного значения в соответствии с частью 3 статьи 14 Федерального закона № 131 – 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 – ФЗ</w:t>
      </w:r>
    </w:p>
    <w:p w:rsidR="006C2C76" w:rsidRPr="009C6836" w:rsidRDefault="006C2C76" w:rsidP="006C2C76">
      <w:pPr>
        <w:numPr>
          <w:ilvl w:val="0"/>
          <w:numId w:val="2"/>
        </w:numPr>
        <w:shd w:val="clear" w:color="auto" w:fill="FFFFFF"/>
        <w:spacing w:line="255" w:lineRule="atLeast"/>
        <w:contextualSpacing/>
        <w:jc w:val="both"/>
        <w:rPr>
          <w:color w:val="2C2C2C"/>
        </w:rPr>
      </w:pPr>
      <w:r w:rsidRPr="009C6836">
        <w:rPr>
          <w:color w:val="2C2C2C"/>
        </w:rPr>
        <w:t>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w:t>
      </w:r>
      <w:r w:rsidR="00E951E9">
        <w:rPr>
          <w:color w:val="2C2C2C"/>
        </w:rPr>
        <w:t>навливаются федеральным законом</w:t>
      </w:r>
      <w:r w:rsidRPr="009C6836">
        <w:rPr>
          <w:color w:val="2C2C2C"/>
        </w:rPr>
        <w:t>»;</w:t>
      </w:r>
    </w:p>
    <w:p w:rsidR="006C2C76" w:rsidRPr="009C6836" w:rsidRDefault="008D4BEB" w:rsidP="006C2C76">
      <w:pPr>
        <w:shd w:val="clear" w:color="auto" w:fill="FFFFFF"/>
        <w:spacing w:line="255" w:lineRule="atLeast"/>
        <w:jc w:val="both"/>
        <w:rPr>
          <w:color w:val="2C2C2C"/>
        </w:rPr>
      </w:pPr>
      <w:r>
        <w:rPr>
          <w:color w:val="2C2C2C"/>
        </w:rPr>
        <w:t xml:space="preserve">22) </w:t>
      </w:r>
      <w:r w:rsidR="006C2C76" w:rsidRPr="00DC6AEB">
        <w:rPr>
          <w:color w:val="2C2C2C"/>
        </w:rPr>
        <w:t>Статью 52 Устава</w:t>
      </w:r>
      <w:r w:rsidR="006C2C76" w:rsidRPr="009C6836">
        <w:rPr>
          <w:color w:val="2C2C2C"/>
        </w:rPr>
        <w:t xml:space="preserve"> изложить в следующей редакции:</w:t>
      </w:r>
    </w:p>
    <w:p w:rsidR="006C2C76" w:rsidRPr="009C6836" w:rsidRDefault="006C2C76" w:rsidP="006C2C76">
      <w:pPr>
        <w:shd w:val="clear" w:color="auto" w:fill="FFFFFF"/>
        <w:spacing w:line="255" w:lineRule="atLeast"/>
        <w:jc w:val="both"/>
        <w:rPr>
          <w:color w:val="2C2C2C"/>
        </w:rPr>
      </w:pPr>
      <w:r w:rsidRPr="009C6836">
        <w:rPr>
          <w:color w:val="2C2C2C"/>
        </w:rPr>
        <w:t>«1. Муниципальное образование имеет собственный бюджет (местный бюджет).</w:t>
      </w:r>
    </w:p>
    <w:p w:rsidR="006C2C76" w:rsidRPr="009C6836" w:rsidRDefault="006C2C76" w:rsidP="006C2C76">
      <w:pPr>
        <w:shd w:val="clear" w:color="auto" w:fill="FFFFFF"/>
        <w:spacing w:line="255" w:lineRule="atLeast"/>
        <w:jc w:val="both"/>
        <w:rPr>
          <w:color w:val="2C2C2C"/>
        </w:rPr>
      </w:pPr>
      <w:r w:rsidRPr="009C6836">
        <w:rPr>
          <w:color w:val="2C2C2C"/>
        </w:rPr>
        <w:t xml:space="preserve">2. Составление и рассмотрение проекта местного бюджета, утверждение и исполнение местного бюджета, осуществление </w:t>
      </w:r>
      <w:proofErr w:type="gramStart"/>
      <w:r w:rsidRPr="009C6836">
        <w:rPr>
          <w:color w:val="2C2C2C"/>
        </w:rPr>
        <w:t>контроля за</w:t>
      </w:r>
      <w:proofErr w:type="gramEnd"/>
      <w:r w:rsidRPr="009C6836">
        <w:rPr>
          <w:color w:val="2C2C2C"/>
        </w:rPr>
        <w:t xml:space="preserve"> его исполнением, составление и утверждение отчета об исполнении местного бюджета осуществляется органами местного самоуправления самостоятельно с соблюдением требований, установленных Бюджетным кодексом Российской Федерации.</w:t>
      </w:r>
    </w:p>
    <w:p w:rsidR="006C2C76" w:rsidRPr="009C6836" w:rsidRDefault="006C2C76" w:rsidP="006C2C76">
      <w:pPr>
        <w:shd w:val="clear" w:color="auto" w:fill="FFFFFF"/>
        <w:spacing w:line="255" w:lineRule="atLeast"/>
        <w:jc w:val="both"/>
        <w:rPr>
          <w:color w:val="2C2C2C"/>
        </w:rPr>
      </w:pPr>
      <w:r w:rsidRPr="009C6836">
        <w:rPr>
          <w:color w:val="2C2C2C"/>
        </w:rPr>
        <w:t>3. Бюджетные полномочия муниципального образования устанавливаются Бюджетным кодексом Российской Федерации</w:t>
      </w:r>
    </w:p>
    <w:p w:rsidR="006C2C76" w:rsidRPr="009C6836" w:rsidRDefault="006C2C76" w:rsidP="006C2C76">
      <w:pPr>
        <w:shd w:val="clear" w:color="auto" w:fill="FFFFFF"/>
        <w:spacing w:line="255" w:lineRule="atLeast"/>
        <w:jc w:val="both"/>
        <w:rPr>
          <w:color w:val="2C2C2C"/>
        </w:rPr>
      </w:pPr>
      <w:r w:rsidRPr="009C6836">
        <w:rPr>
          <w:color w:val="2C2C2C"/>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6C2C76" w:rsidRPr="009C6836" w:rsidRDefault="006C2C76" w:rsidP="006C2C76">
      <w:pPr>
        <w:shd w:val="clear" w:color="auto" w:fill="FFFFFF"/>
        <w:spacing w:line="255" w:lineRule="atLeast"/>
        <w:ind w:firstLine="567"/>
        <w:jc w:val="both"/>
        <w:rPr>
          <w:color w:val="2C2C2C"/>
        </w:rPr>
      </w:pPr>
      <w:r w:rsidRPr="009C6836">
        <w:rPr>
          <w:color w:val="2C2C2C"/>
        </w:rPr>
        <w:t xml:space="preserve">Органы местного самоуправления поселения </w:t>
      </w:r>
      <w:proofErr w:type="gramStart"/>
      <w:r w:rsidRPr="009C6836">
        <w:rPr>
          <w:color w:val="2C2C2C"/>
        </w:rPr>
        <w:t>обеспечивают жителям поселения возможность ознакомится</w:t>
      </w:r>
      <w:proofErr w:type="gramEnd"/>
      <w:r w:rsidRPr="009C6836">
        <w:rPr>
          <w:color w:val="2C2C2C"/>
        </w:rPr>
        <w:t xml:space="preserve"> с указанными документами и сведениями в случае</w:t>
      </w:r>
      <w:r w:rsidR="00E951E9">
        <w:rPr>
          <w:color w:val="2C2C2C"/>
        </w:rPr>
        <w:t xml:space="preserve"> невозможности их опубликования</w:t>
      </w:r>
      <w:r w:rsidRPr="009C6836">
        <w:rPr>
          <w:color w:val="2C2C2C"/>
        </w:rPr>
        <w:t>»</w:t>
      </w:r>
    </w:p>
    <w:p w:rsidR="006C2C76" w:rsidRPr="009C6836" w:rsidRDefault="008D4BEB" w:rsidP="006C2C76">
      <w:pPr>
        <w:shd w:val="clear" w:color="auto" w:fill="FFFFFF"/>
        <w:spacing w:line="255" w:lineRule="atLeast"/>
        <w:jc w:val="both"/>
        <w:rPr>
          <w:color w:val="2C2C2C"/>
        </w:rPr>
      </w:pPr>
      <w:r>
        <w:rPr>
          <w:color w:val="2C2C2C"/>
        </w:rPr>
        <w:t xml:space="preserve">23) </w:t>
      </w:r>
      <w:r w:rsidR="006C2C76" w:rsidRPr="009C6836">
        <w:rPr>
          <w:color w:val="2C2C2C"/>
        </w:rPr>
        <w:t xml:space="preserve">статью </w:t>
      </w:r>
      <w:r w:rsidR="006C2C76" w:rsidRPr="00DC6AEB">
        <w:rPr>
          <w:color w:val="2C2C2C"/>
        </w:rPr>
        <w:t xml:space="preserve">53 Устава </w:t>
      </w:r>
      <w:r w:rsidR="006C2C76" w:rsidRPr="009C6836">
        <w:rPr>
          <w:color w:val="2C2C2C"/>
        </w:rPr>
        <w:t>изложить в следующей редакции:</w:t>
      </w:r>
    </w:p>
    <w:p w:rsidR="006C2C76" w:rsidRPr="009C6836" w:rsidRDefault="006C2C76" w:rsidP="006C2C76">
      <w:pPr>
        <w:shd w:val="clear" w:color="auto" w:fill="FFFFFF"/>
        <w:spacing w:line="255" w:lineRule="atLeast"/>
        <w:jc w:val="both"/>
        <w:rPr>
          <w:color w:val="2C2C2C"/>
        </w:rPr>
      </w:pPr>
      <w:r w:rsidRPr="009C6836">
        <w:rPr>
          <w:color w:val="2C2C2C"/>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w:t>
      </w:r>
      <w:r w:rsidR="00E951E9">
        <w:rPr>
          <w:color w:val="2C2C2C"/>
        </w:rPr>
        <w:t>м об иных обязательных платежах</w:t>
      </w:r>
      <w:r w:rsidRPr="009C6836">
        <w:rPr>
          <w:color w:val="2C2C2C"/>
        </w:rPr>
        <w:t>»;</w:t>
      </w:r>
    </w:p>
    <w:p w:rsidR="006C2C76" w:rsidRPr="009C6836" w:rsidRDefault="008D4BEB" w:rsidP="006C2C76">
      <w:pPr>
        <w:shd w:val="clear" w:color="auto" w:fill="FFFFFF"/>
        <w:spacing w:line="255" w:lineRule="atLeast"/>
        <w:jc w:val="both"/>
        <w:rPr>
          <w:color w:val="2C2C2C"/>
        </w:rPr>
      </w:pPr>
      <w:r>
        <w:rPr>
          <w:color w:val="2C2C2C"/>
        </w:rPr>
        <w:t xml:space="preserve">24) </w:t>
      </w:r>
      <w:r w:rsidR="006C2C76" w:rsidRPr="00DC6AEB">
        <w:rPr>
          <w:color w:val="2C2C2C"/>
        </w:rPr>
        <w:t>Статью 54 Устава</w:t>
      </w:r>
      <w:r w:rsidR="006C2C76" w:rsidRPr="009C6836">
        <w:rPr>
          <w:color w:val="2C2C2C"/>
        </w:rPr>
        <w:t xml:space="preserve"> изложить в следующей редакции:</w:t>
      </w:r>
    </w:p>
    <w:p w:rsidR="006C2C76" w:rsidRPr="009C6836" w:rsidRDefault="006C2C76" w:rsidP="006C2C76">
      <w:pPr>
        <w:shd w:val="clear" w:color="auto" w:fill="FFFFFF"/>
        <w:spacing w:line="255" w:lineRule="atLeast"/>
        <w:jc w:val="both"/>
        <w:rPr>
          <w:color w:val="2C2C2C"/>
        </w:rPr>
      </w:pPr>
      <w:r w:rsidRPr="009C6836">
        <w:rPr>
          <w:color w:val="2C2C2C"/>
        </w:rPr>
        <w:lastRenderedPageBreak/>
        <w:t>«1. Формирование расходов местного бюджета осуществляется в соответствии с бюджетным законодательством Российской Федерации.</w:t>
      </w:r>
    </w:p>
    <w:p w:rsidR="006C2C76" w:rsidRPr="009C6836" w:rsidRDefault="006C2C76" w:rsidP="006C2C76">
      <w:pPr>
        <w:shd w:val="clear" w:color="auto" w:fill="FFFFFF"/>
        <w:spacing w:line="255" w:lineRule="atLeast"/>
        <w:jc w:val="both"/>
        <w:rPr>
          <w:color w:val="2C2C2C"/>
        </w:rPr>
      </w:pPr>
      <w:r w:rsidRPr="009C6836">
        <w:rPr>
          <w:color w:val="2C2C2C"/>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roofErr w:type="gramStart"/>
      <w:r w:rsidRPr="009C6836">
        <w:rPr>
          <w:color w:val="2C2C2C"/>
        </w:rPr>
        <w:t>.»;</w:t>
      </w:r>
      <w:proofErr w:type="gramEnd"/>
    </w:p>
    <w:p w:rsidR="006C2C76" w:rsidRPr="009C6836" w:rsidRDefault="006C2C76" w:rsidP="006C2C76">
      <w:pPr>
        <w:shd w:val="clear" w:color="auto" w:fill="FFFFFF"/>
        <w:spacing w:line="255" w:lineRule="atLeast"/>
        <w:jc w:val="both"/>
        <w:rPr>
          <w:color w:val="2C2C2C"/>
        </w:rPr>
      </w:pPr>
      <w:r w:rsidRPr="009C6836">
        <w:rPr>
          <w:color w:val="2C2C2C"/>
        </w:rPr>
        <w:t>1.15 Статья 69. Ответственность Думы Поселения перед государством</w:t>
      </w:r>
    </w:p>
    <w:p w:rsidR="006C2C76" w:rsidRPr="00DC6AEB" w:rsidRDefault="006C2C76" w:rsidP="006C2C76">
      <w:pPr>
        <w:shd w:val="clear" w:color="auto" w:fill="FFFFFF"/>
        <w:spacing w:line="255" w:lineRule="atLeast"/>
        <w:jc w:val="both"/>
        <w:rPr>
          <w:color w:val="2C2C2C"/>
        </w:rPr>
      </w:pPr>
      <w:r w:rsidRPr="009C6836">
        <w:rPr>
          <w:color w:val="2C2C2C"/>
        </w:rPr>
        <w:t xml:space="preserve">1.15.1 в части 6 </w:t>
      </w:r>
      <w:r w:rsidRPr="00DC6AEB">
        <w:rPr>
          <w:color w:val="2C2C2C"/>
        </w:rPr>
        <w:t xml:space="preserve">статьи 69 Устава </w:t>
      </w:r>
      <w:r w:rsidRPr="009C6836">
        <w:rPr>
          <w:color w:val="2C2C2C"/>
        </w:rPr>
        <w:t>слова «Депутаты представительного органа муниципального образования, распущенного на основании части 3» заменить словами «Депутаты Думы Уриковского муниципального образования, распущенной на основании части 3»;</w:t>
      </w:r>
    </w:p>
    <w:p w:rsidR="006C2C76" w:rsidRDefault="008D4BEB" w:rsidP="008D4BEB">
      <w:pPr>
        <w:autoSpaceDE w:val="0"/>
        <w:autoSpaceDN w:val="0"/>
        <w:adjustRightInd w:val="0"/>
        <w:jc w:val="both"/>
        <w:rPr>
          <w:color w:val="0D0D0D"/>
        </w:rPr>
      </w:pPr>
      <w:r>
        <w:rPr>
          <w:color w:val="0D0D0D"/>
        </w:rPr>
        <w:t xml:space="preserve">25) </w:t>
      </w:r>
      <w:r w:rsidR="006C2C76">
        <w:rPr>
          <w:color w:val="0D0D0D"/>
        </w:rPr>
        <w:t>в части 6 статьи 69 Устава слова «представительного органа» заменить словами «Думы поселения»; слова «субъекта Российской Федерации» заменить словами «Иркутской области»;</w:t>
      </w:r>
    </w:p>
    <w:p w:rsidR="006C2C76" w:rsidRDefault="008D4BEB" w:rsidP="008D4BEB">
      <w:pPr>
        <w:autoSpaceDE w:val="0"/>
        <w:autoSpaceDN w:val="0"/>
        <w:adjustRightInd w:val="0"/>
        <w:jc w:val="both"/>
        <w:rPr>
          <w:color w:val="0D0D0D"/>
        </w:rPr>
      </w:pPr>
      <w:r>
        <w:rPr>
          <w:color w:val="0D0D0D"/>
        </w:rPr>
        <w:t xml:space="preserve">26) </w:t>
      </w:r>
      <w:r w:rsidR="006C2C76">
        <w:rPr>
          <w:color w:val="0D0D0D"/>
        </w:rPr>
        <w:t>в части 14 статьи 71 Устава слова «представительным органом» заменить словами «Думой поселения»;</w:t>
      </w:r>
    </w:p>
    <w:p w:rsidR="006C2C76" w:rsidRPr="00A27E40" w:rsidRDefault="008D4BEB" w:rsidP="006C2C76">
      <w:pPr>
        <w:jc w:val="both"/>
        <w:rPr>
          <w:rFonts w:eastAsia="Calibri"/>
        </w:rPr>
      </w:pPr>
      <w:r>
        <w:rPr>
          <w:color w:val="0D0D0D"/>
        </w:rPr>
        <w:t xml:space="preserve">27) </w:t>
      </w:r>
      <w:bookmarkStart w:id="2" w:name="_GoBack"/>
      <w:bookmarkEnd w:id="2"/>
      <w:r w:rsidR="006C2C76">
        <w:rPr>
          <w:color w:val="0D0D0D"/>
        </w:rPr>
        <w:t>в п</w:t>
      </w:r>
      <w:r w:rsidR="006C2C76" w:rsidRPr="00A27E40">
        <w:rPr>
          <w:color w:val="0D0D0D"/>
        </w:rPr>
        <w:t xml:space="preserve">ункт 2 части 1 статьи 70 Устава </w:t>
      </w:r>
      <w:r w:rsidR="006C2C76">
        <w:rPr>
          <w:color w:val="0D0D0D"/>
        </w:rPr>
        <w:t xml:space="preserve">внести </w:t>
      </w:r>
      <w:r w:rsidR="006C2C76" w:rsidRPr="00A27E40">
        <w:rPr>
          <w:rFonts w:eastAsia="Calibri"/>
        </w:rPr>
        <w:t>изменение, заменив слова "нецелевое расходование субвенций из федерального бюджета или бюджета субъекта Российской Федерации"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6C2C76" w:rsidRPr="000344D9" w:rsidRDefault="006C2C76" w:rsidP="00197AD3">
      <w:pPr>
        <w:shd w:val="clear" w:color="auto" w:fill="FFFFFF"/>
        <w:jc w:val="both"/>
        <w:rPr>
          <w:color w:val="2C2C2C"/>
        </w:rPr>
      </w:pPr>
    </w:p>
    <w:p w:rsidR="00197AD3" w:rsidRPr="000344D9" w:rsidRDefault="00197AD3" w:rsidP="00197AD3">
      <w:pPr>
        <w:shd w:val="clear" w:color="auto" w:fill="FFFFFF"/>
        <w:jc w:val="both"/>
        <w:rPr>
          <w:color w:val="2C2C2C"/>
        </w:rPr>
      </w:pPr>
      <w:r w:rsidRPr="000344D9">
        <w:rPr>
          <w:color w:val="2C2C2C"/>
        </w:rPr>
        <w:t>2. Усть-Балейской администрации: </w:t>
      </w:r>
    </w:p>
    <w:p w:rsidR="00197AD3" w:rsidRPr="000344D9" w:rsidRDefault="00197AD3" w:rsidP="00197AD3">
      <w:pPr>
        <w:shd w:val="clear" w:color="auto" w:fill="FFFFFF"/>
        <w:jc w:val="both"/>
        <w:rPr>
          <w:color w:val="2C2C2C"/>
        </w:rPr>
      </w:pPr>
      <w:r w:rsidRPr="000344D9">
        <w:rPr>
          <w:color w:val="2C2C2C"/>
        </w:rPr>
        <w:t>2.1. обеспечить государственную регистрацию настоящего решения в соответствии с действующим законодательством.</w:t>
      </w:r>
    </w:p>
    <w:p w:rsidR="00197AD3" w:rsidRPr="000344D9" w:rsidRDefault="00197AD3" w:rsidP="00197AD3">
      <w:pPr>
        <w:shd w:val="clear" w:color="auto" w:fill="FFFFFF"/>
        <w:jc w:val="both"/>
        <w:rPr>
          <w:color w:val="2C2C2C"/>
        </w:rPr>
      </w:pPr>
      <w:r w:rsidRPr="000344D9">
        <w:rPr>
          <w:color w:val="2C2C2C"/>
        </w:rPr>
        <w:t>2.2. Опубликовать настоящее решение в информационном бюллетене «Вестник Усть-Балейского муниципального образования» и на сайте администрации после прохождения государственной регистрации в Управлении Министерства Юстиции Российской Федерации по Иркутской области. </w:t>
      </w:r>
    </w:p>
    <w:p w:rsidR="00197AD3" w:rsidRPr="000344D9" w:rsidRDefault="00197AD3" w:rsidP="00197AD3">
      <w:pPr>
        <w:shd w:val="clear" w:color="auto" w:fill="FFFFFF"/>
        <w:jc w:val="both"/>
        <w:rPr>
          <w:color w:val="2C2C2C"/>
        </w:rPr>
      </w:pPr>
      <w:r w:rsidRPr="000344D9">
        <w:rPr>
          <w:color w:val="2C2C2C"/>
        </w:rPr>
        <w:t>3. Настоящее Решение вступает в силу со дня его официального опубликования, произведенного после его государственной регистрации.</w:t>
      </w:r>
    </w:p>
    <w:p w:rsidR="00197AD3" w:rsidRDefault="00197AD3" w:rsidP="00197AD3">
      <w:pPr>
        <w:tabs>
          <w:tab w:val="num" w:pos="540"/>
        </w:tabs>
        <w:jc w:val="both"/>
        <w:rPr>
          <w:sz w:val="28"/>
          <w:szCs w:val="28"/>
        </w:rPr>
      </w:pPr>
    </w:p>
    <w:p w:rsidR="00197AD3" w:rsidRPr="000344D9" w:rsidRDefault="00197AD3" w:rsidP="00197AD3">
      <w:pPr>
        <w:tabs>
          <w:tab w:val="num" w:pos="540"/>
        </w:tabs>
        <w:jc w:val="both"/>
      </w:pPr>
      <w:r w:rsidRPr="000344D9">
        <w:t>Глава Усть-Балейского</w:t>
      </w:r>
    </w:p>
    <w:p w:rsidR="00197AD3" w:rsidRPr="000344D9" w:rsidRDefault="00197AD3" w:rsidP="00197AD3">
      <w:pPr>
        <w:tabs>
          <w:tab w:val="num" w:pos="540"/>
        </w:tabs>
        <w:ind w:left="1080" w:hanging="1080"/>
        <w:jc w:val="both"/>
      </w:pPr>
      <w:r w:rsidRPr="000344D9">
        <w:t>муниципального образования –</w:t>
      </w:r>
    </w:p>
    <w:p w:rsidR="00197AD3" w:rsidRPr="000344D9" w:rsidRDefault="00197AD3" w:rsidP="00197AD3">
      <w:pPr>
        <w:tabs>
          <w:tab w:val="num" w:pos="540"/>
        </w:tabs>
        <w:ind w:left="1080" w:hanging="1080"/>
        <w:jc w:val="both"/>
      </w:pPr>
      <w:r w:rsidRPr="000344D9">
        <w:t>Председатель Думы Усть-Балейского</w:t>
      </w:r>
    </w:p>
    <w:p w:rsidR="00197AD3" w:rsidRPr="000344D9" w:rsidRDefault="00197AD3" w:rsidP="00197AD3">
      <w:pPr>
        <w:tabs>
          <w:tab w:val="num" w:pos="540"/>
        </w:tabs>
        <w:ind w:left="1080" w:hanging="1080"/>
        <w:jc w:val="both"/>
      </w:pPr>
      <w:r w:rsidRPr="000344D9">
        <w:t>муниципального образования                                                           В.В. Тирских</w:t>
      </w:r>
    </w:p>
    <w:p w:rsidR="00197AD3" w:rsidRDefault="00197AD3" w:rsidP="00197AD3"/>
    <w:p w:rsidR="00197AD3" w:rsidRDefault="00197AD3" w:rsidP="00197AD3"/>
    <w:p w:rsidR="00142797" w:rsidRDefault="00241D38"/>
    <w:sectPr w:rsidR="00142797" w:rsidSect="00E951E9">
      <w:pgSz w:w="11906" w:h="16838"/>
      <w:pgMar w:top="454" w:right="851" w:bottom="34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5F08"/>
    <w:multiLevelType w:val="hybridMultilevel"/>
    <w:tmpl w:val="37E0D6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41E2361"/>
    <w:multiLevelType w:val="hybridMultilevel"/>
    <w:tmpl w:val="FC667258"/>
    <w:lvl w:ilvl="0" w:tplc="F8C8C834">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rsids>
    <w:rsidRoot w:val="00197AD3"/>
    <w:rsid w:val="0003407D"/>
    <w:rsid w:val="000868BC"/>
    <w:rsid w:val="00197AD3"/>
    <w:rsid w:val="00241D38"/>
    <w:rsid w:val="004236DC"/>
    <w:rsid w:val="006C2C76"/>
    <w:rsid w:val="0084470A"/>
    <w:rsid w:val="008D4BEB"/>
    <w:rsid w:val="00E95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A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A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1925</Words>
  <Characters>10978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пользователь</cp:lastModifiedBy>
  <cp:revision>4</cp:revision>
  <cp:lastPrinted>2016-07-04T05:52:00Z</cp:lastPrinted>
  <dcterms:created xsi:type="dcterms:W3CDTF">2016-07-04T00:24:00Z</dcterms:created>
  <dcterms:modified xsi:type="dcterms:W3CDTF">2016-07-04T05:52:00Z</dcterms:modified>
</cp:coreProperties>
</file>