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FE3873">
        <w:rPr>
          <w:sz w:val="28"/>
          <w:szCs w:val="28"/>
          <w:highlight w:val="yellow"/>
        </w:rPr>
        <w:t>2</w:t>
      </w:r>
      <w:r w:rsidRPr="00FE3873">
        <w:rPr>
          <w:sz w:val="28"/>
          <w:szCs w:val="28"/>
          <w:highlight w:val="yellow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565FB7">
        <w:rPr>
          <w:sz w:val="28"/>
          <w:szCs w:val="28"/>
        </w:rPr>
        <w:t>23а</w:t>
      </w:r>
      <w:r>
        <w:rPr>
          <w:sz w:val="28"/>
          <w:szCs w:val="28"/>
        </w:rPr>
        <w:t xml:space="preserve">        </w:t>
      </w: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F87092">
        <w:rPr>
          <w:sz w:val="28"/>
          <w:szCs w:val="28"/>
        </w:rPr>
        <w:t>РОССИЙСКАЯ ФЕДЕРАЦИЯ</w:t>
      </w: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F87092">
        <w:rPr>
          <w:sz w:val="28"/>
          <w:szCs w:val="28"/>
        </w:rPr>
        <w:t>ИРКУТСКАЯ ОБЛАСТЬ</w:t>
      </w: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F87092">
        <w:rPr>
          <w:sz w:val="28"/>
          <w:szCs w:val="28"/>
        </w:rPr>
        <w:t>ИРКУТСКИЙ РАЙОН</w:t>
      </w: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УСТЬ-БАЛЕЙСКОЕ </w:t>
      </w:r>
      <w:r w:rsidRPr="00F87092">
        <w:rPr>
          <w:sz w:val="28"/>
          <w:szCs w:val="28"/>
        </w:rPr>
        <w:t>МУНИЦИПАЛЬНОЕ ОБРАЗОВАНИЕ</w:t>
      </w: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F87092">
        <w:rPr>
          <w:sz w:val="28"/>
          <w:szCs w:val="28"/>
        </w:rPr>
        <w:t>РАСПОРЯЖЕНИЕ</w:t>
      </w: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FE3873" w:rsidRPr="00F87092" w:rsidRDefault="00FE3873" w:rsidP="00FE387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F87092">
        <w:rPr>
          <w:sz w:val="28"/>
          <w:szCs w:val="28"/>
        </w:rPr>
        <w:t>«</w:t>
      </w:r>
      <w:r w:rsidRPr="00E8760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</w:t>
      </w:r>
      <w:r w:rsidR="00565FB7">
        <w:rPr>
          <w:sz w:val="28"/>
          <w:szCs w:val="28"/>
        </w:rPr>
        <w:t>распоряжений</w:t>
      </w:r>
      <w:r w:rsidRPr="00F87092">
        <w:rPr>
          <w:sz w:val="28"/>
          <w:szCs w:val="28"/>
        </w:rPr>
        <w:t>»</w:t>
      </w:r>
    </w:p>
    <w:p w:rsidR="00FE3873" w:rsidRPr="00F87092" w:rsidRDefault="00FE3873" w:rsidP="00FE3873">
      <w:pPr>
        <w:rPr>
          <w:sz w:val="28"/>
          <w:szCs w:val="28"/>
        </w:rPr>
      </w:pPr>
    </w:p>
    <w:p w:rsidR="00FE3873" w:rsidRPr="00E8760B" w:rsidRDefault="00FE3873" w:rsidP="00FE3873">
      <w:pPr>
        <w:shd w:val="clear" w:color="auto" w:fill="FFFFFF"/>
        <w:rPr>
          <w:sz w:val="28"/>
          <w:szCs w:val="28"/>
        </w:rPr>
      </w:pPr>
    </w:p>
    <w:p w:rsidR="00FE3873" w:rsidRDefault="00FE3873" w:rsidP="00FE3873">
      <w:pPr>
        <w:ind w:firstLine="540"/>
        <w:jc w:val="both"/>
        <w:rPr>
          <w:bCs/>
          <w:sz w:val="28"/>
          <w:szCs w:val="28"/>
        </w:rPr>
      </w:pPr>
      <w:r w:rsidRPr="00777610">
        <w:rPr>
          <w:sz w:val="28"/>
          <w:szCs w:val="28"/>
        </w:rPr>
        <w:t xml:space="preserve">В соответствии с частью 3 статьи 269.2. </w:t>
      </w:r>
      <w:proofErr w:type="gramStart"/>
      <w:r w:rsidRPr="00777610">
        <w:rPr>
          <w:sz w:val="28"/>
          <w:szCs w:val="28"/>
        </w:rPr>
        <w:t>Бюджетного кодекса Российской Федера</w:t>
      </w:r>
      <w:r>
        <w:rPr>
          <w:sz w:val="28"/>
          <w:szCs w:val="28"/>
        </w:rPr>
        <w:t>ции и вступлением в силу Постановления Правительства РФ от 06.02.2020г. №100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  <w:proofErr w:type="gramEnd"/>
      <w:r>
        <w:rPr>
          <w:sz w:val="28"/>
          <w:szCs w:val="28"/>
        </w:rPr>
        <w:t xml:space="preserve">    Постановления Правительства РФ от 06.02.2020г. №95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Постановления Правительства РФ от 27.02.2020г. №208 </w:t>
      </w:r>
      <w:r w:rsidRPr="00514D5C">
        <w:rPr>
          <w:bCs/>
          <w:color w:val="000000" w:themeColor="text1"/>
          <w:sz w:val="28"/>
          <w:szCs w:val="28"/>
        </w:rPr>
        <w:t>“Об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</w:t>
      </w:r>
      <w:r>
        <w:rPr>
          <w:bCs/>
          <w:color w:val="000000" w:themeColor="text1"/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Постановления Правительства РФ от 23.07.2020г. №1095 </w:t>
      </w:r>
      <w:r>
        <w:rPr>
          <w:bCs/>
          <w:sz w:val="28"/>
          <w:szCs w:val="28"/>
        </w:rPr>
        <w:t>«</w:t>
      </w:r>
      <w:r w:rsidRPr="00080F87">
        <w:rPr>
          <w:bCs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</w:t>
      </w:r>
      <w:r>
        <w:rPr>
          <w:bCs/>
          <w:sz w:val="28"/>
          <w:szCs w:val="28"/>
        </w:rPr>
        <w:t>»</w:t>
      </w:r>
    </w:p>
    <w:p w:rsidR="00FE3873" w:rsidRPr="00FE3873" w:rsidRDefault="00FE3873" w:rsidP="00FE38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3873">
        <w:rPr>
          <w:rFonts w:ascii="Times New Roman" w:hAnsi="Times New Roman"/>
          <w:spacing w:val="-1"/>
          <w:sz w:val="28"/>
          <w:szCs w:val="28"/>
        </w:rPr>
        <w:t>Считать утратившим силу</w:t>
      </w:r>
      <w:r w:rsidR="007352BB">
        <w:rPr>
          <w:rFonts w:ascii="Times New Roman" w:hAnsi="Times New Roman"/>
          <w:spacing w:val="-1"/>
          <w:sz w:val="28"/>
          <w:szCs w:val="28"/>
        </w:rPr>
        <w:t>:</w:t>
      </w:r>
    </w:p>
    <w:p w:rsidR="00FE3873" w:rsidRPr="00FE3873" w:rsidRDefault="00FE3873" w:rsidP="00FE387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№ 59 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21.12.2017г. </w:t>
      </w:r>
      <w:r w:rsidRPr="00FE3873">
        <w:rPr>
          <w:rFonts w:ascii="Times New Roman" w:hAnsi="Times New Roman"/>
          <w:sz w:val="28"/>
          <w:szCs w:val="28"/>
        </w:rPr>
        <w:t>«Об утверждении порядка проведения анализа осуществления главным администратором средств бюджета  Усть-Балейского муниципального образования внутреннего финансового контроля и внутреннего финансового аудита»</w:t>
      </w:r>
      <w:r>
        <w:rPr>
          <w:rFonts w:ascii="Times New Roman" w:hAnsi="Times New Roman"/>
          <w:sz w:val="28"/>
          <w:szCs w:val="28"/>
        </w:rPr>
        <w:t>;</w:t>
      </w:r>
    </w:p>
    <w:p w:rsidR="007352BB" w:rsidRPr="007352BB" w:rsidRDefault="00FE3873" w:rsidP="007352BB">
      <w:pPr>
        <w:pStyle w:val="a3"/>
        <w:numPr>
          <w:ilvl w:val="1"/>
          <w:numId w:val="2"/>
        </w:numPr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352BB">
        <w:rPr>
          <w:rFonts w:ascii="Times New Roman" w:hAnsi="Times New Roman"/>
          <w:sz w:val="28"/>
          <w:szCs w:val="28"/>
        </w:rPr>
        <w:t xml:space="preserve">Распоряжение № </w:t>
      </w:r>
      <w:r w:rsidRPr="007352BB">
        <w:rPr>
          <w:rFonts w:ascii="Times New Roman" w:hAnsi="Times New Roman"/>
          <w:sz w:val="28"/>
          <w:szCs w:val="28"/>
        </w:rPr>
        <w:t>60</w:t>
      </w:r>
      <w:r w:rsidRPr="007352BB">
        <w:rPr>
          <w:rFonts w:ascii="Times New Roman" w:hAnsi="Times New Roman"/>
          <w:sz w:val="28"/>
          <w:szCs w:val="28"/>
        </w:rPr>
        <w:t xml:space="preserve">  от 21.12.2017г.</w:t>
      </w:r>
      <w:r w:rsidR="007352BB" w:rsidRPr="007352BB">
        <w:rPr>
          <w:rFonts w:ascii="Times New Roman" w:hAnsi="Times New Roman"/>
          <w:sz w:val="28"/>
          <w:szCs w:val="28"/>
        </w:rPr>
        <w:t xml:space="preserve"> «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>и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 xml:space="preserve">сполнении 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>р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>ешения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>о применении бюджетных мер принуждения</w:t>
      </w:r>
      <w:r w:rsidR="007352BB" w:rsidRPr="007352BB">
        <w:rPr>
          <w:rFonts w:ascii="Times New Roman" w:hAnsi="Times New Roman"/>
          <w:bCs/>
          <w:kern w:val="28"/>
          <w:sz w:val="28"/>
          <w:szCs w:val="28"/>
        </w:rPr>
        <w:t>»</w:t>
      </w:r>
      <w:r w:rsidR="007352BB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FE3873" w:rsidRDefault="00FE3873" w:rsidP="00FE387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3873">
        <w:rPr>
          <w:rFonts w:ascii="Times New Roman" w:hAnsi="Times New Roman"/>
          <w:spacing w:val="-1"/>
          <w:sz w:val="28"/>
          <w:szCs w:val="28"/>
        </w:rPr>
        <w:t>Распоряжение</w:t>
      </w:r>
      <w:r>
        <w:rPr>
          <w:rFonts w:ascii="Times New Roman" w:hAnsi="Times New Roman"/>
          <w:spacing w:val="-1"/>
          <w:sz w:val="28"/>
          <w:szCs w:val="28"/>
        </w:rPr>
        <w:t>№61 от 28.12.201г.</w:t>
      </w:r>
      <w:r w:rsidRPr="00FE38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3873">
        <w:rPr>
          <w:rFonts w:ascii="Times New Roman" w:hAnsi="Times New Roman"/>
          <w:sz w:val="28"/>
          <w:szCs w:val="28"/>
        </w:rPr>
        <w:t>«Об утверждении Стандартов осуществления внутреннего муниципального финансового контроля в сфере бюджетных правоотношений в Усть-Балейском муниципальном образовании»</w:t>
      </w:r>
      <w:r w:rsidR="007352BB">
        <w:rPr>
          <w:rFonts w:ascii="Times New Roman" w:hAnsi="Times New Roman"/>
          <w:sz w:val="28"/>
          <w:szCs w:val="28"/>
        </w:rPr>
        <w:t>.</w:t>
      </w:r>
    </w:p>
    <w:p w:rsidR="00FE3873" w:rsidRPr="00FE3873" w:rsidRDefault="00FE3873" w:rsidP="00FE3873">
      <w:pPr>
        <w:ind w:left="988"/>
        <w:jc w:val="both"/>
        <w:rPr>
          <w:sz w:val="28"/>
          <w:szCs w:val="28"/>
        </w:rPr>
      </w:pPr>
    </w:p>
    <w:p w:rsidR="00FE3873" w:rsidRPr="00F87092" w:rsidRDefault="00FE3873" w:rsidP="00FE3873">
      <w:pPr>
        <w:rPr>
          <w:sz w:val="28"/>
          <w:szCs w:val="28"/>
        </w:rPr>
      </w:pPr>
    </w:p>
    <w:p w:rsidR="00FE3873" w:rsidRPr="00E8760B" w:rsidRDefault="00FE3873" w:rsidP="00FE3873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Специалисту</w:t>
      </w:r>
      <w:r w:rsidRPr="00E8760B">
        <w:rPr>
          <w:rFonts w:ascii="Times New Roman" w:hAnsi="Times New Roman"/>
          <w:spacing w:val="-1"/>
          <w:sz w:val="28"/>
          <w:szCs w:val="28"/>
        </w:rPr>
        <w:t xml:space="preserve"> по муниципальному финансовому контролю администрации </w:t>
      </w:r>
      <w:r>
        <w:rPr>
          <w:rFonts w:ascii="Times New Roman" w:hAnsi="Times New Roman"/>
          <w:spacing w:val="-1"/>
          <w:sz w:val="28"/>
          <w:szCs w:val="28"/>
        </w:rPr>
        <w:t>Усть-Балейского</w:t>
      </w:r>
      <w:r w:rsidRPr="00E8760B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</w:t>
      </w:r>
      <w:r w:rsidR="007352BB">
        <w:rPr>
          <w:rFonts w:ascii="Times New Roman" w:hAnsi="Times New Roman"/>
          <w:spacing w:val="-1"/>
          <w:sz w:val="28"/>
          <w:szCs w:val="28"/>
        </w:rPr>
        <w:t>учитывать</w:t>
      </w:r>
      <w:r w:rsidRPr="00E8760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52BB">
        <w:rPr>
          <w:rFonts w:ascii="Times New Roman" w:hAnsi="Times New Roman"/>
          <w:spacing w:val="-1"/>
          <w:sz w:val="28"/>
          <w:szCs w:val="28"/>
        </w:rPr>
        <w:t>это</w:t>
      </w:r>
      <w:bookmarkStart w:id="0" w:name="_GoBack"/>
      <w:bookmarkEnd w:id="0"/>
      <w:r w:rsidR="007352B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7352BB">
        <w:rPr>
          <w:rFonts w:ascii="Times New Roman" w:hAnsi="Times New Roman"/>
          <w:spacing w:val="-1"/>
          <w:sz w:val="28"/>
          <w:szCs w:val="28"/>
        </w:rPr>
        <w:t>при</w:t>
      </w:r>
      <w:proofErr w:type="gramEnd"/>
      <w:r w:rsidR="007352B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760B">
        <w:rPr>
          <w:rFonts w:ascii="Times New Roman" w:hAnsi="Times New Roman"/>
          <w:spacing w:val="-1"/>
          <w:sz w:val="28"/>
          <w:szCs w:val="28"/>
        </w:rPr>
        <w:t>выполнение в установленном порядке контрольных мероприятий.</w:t>
      </w:r>
    </w:p>
    <w:p w:rsidR="00FE3873" w:rsidRPr="00E8760B" w:rsidRDefault="007352BB" w:rsidP="00FE3873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873" w:rsidRPr="00E8760B">
        <w:rPr>
          <w:sz w:val="28"/>
          <w:szCs w:val="28"/>
        </w:rPr>
        <w:t>. Контроль</w:t>
      </w:r>
      <w:r w:rsidR="00FE3873">
        <w:rPr>
          <w:sz w:val="28"/>
          <w:szCs w:val="28"/>
        </w:rPr>
        <w:t>,</w:t>
      </w:r>
      <w:r w:rsidR="00FE3873" w:rsidRPr="00E8760B">
        <w:rPr>
          <w:sz w:val="28"/>
          <w:szCs w:val="28"/>
        </w:rPr>
        <w:t xml:space="preserve"> за исполнением настоящего распоряжения</w:t>
      </w:r>
      <w:r w:rsidR="00FE3873">
        <w:rPr>
          <w:sz w:val="28"/>
          <w:szCs w:val="28"/>
        </w:rPr>
        <w:t>,</w:t>
      </w:r>
      <w:r w:rsidR="00FE3873" w:rsidRPr="00E8760B">
        <w:rPr>
          <w:sz w:val="28"/>
          <w:szCs w:val="28"/>
        </w:rPr>
        <w:t xml:space="preserve"> </w:t>
      </w:r>
      <w:r w:rsidR="00FE3873">
        <w:rPr>
          <w:sz w:val="28"/>
          <w:szCs w:val="28"/>
        </w:rPr>
        <w:t>оставляю за собой.</w:t>
      </w:r>
    </w:p>
    <w:p w:rsidR="00FE3873" w:rsidRPr="00E8760B" w:rsidRDefault="00FE3873" w:rsidP="00FE3873">
      <w:pPr>
        <w:rPr>
          <w:sz w:val="28"/>
          <w:szCs w:val="28"/>
        </w:rPr>
      </w:pPr>
    </w:p>
    <w:p w:rsidR="00FE3873" w:rsidRPr="00E8760B" w:rsidRDefault="00FE3873" w:rsidP="00FE3873">
      <w:pPr>
        <w:rPr>
          <w:sz w:val="28"/>
          <w:szCs w:val="28"/>
        </w:rPr>
      </w:pPr>
    </w:p>
    <w:p w:rsidR="00FE3873" w:rsidRDefault="00FE3873" w:rsidP="00FE3873">
      <w:pPr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FE3873" w:rsidRDefault="00FE3873" w:rsidP="00FE387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1567" w:rsidRDefault="00FE3873" w:rsidP="00FE3873">
      <w:r>
        <w:rPr>
          <w:sz w:val="28"/>
          <w:szCs w:val="28"/>
        </w:rPr>
        <w:t xml:space="preserve">В.В. Тирских                                               </w:t>
      </w:r>
    </w:p>
    <w:sectPr w:rsidR="00F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318"/>
    <w:multiLevelType w:val="multilevel"/>
    <w:tmpl w:val="3E50CD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1">
    <w:nsid w:val="659966ED"/>
    <w:multiLevelType w:val="hybridMultilevel"/>
    <w:tmpl w:val="00FAE990"/>
    <w:lvl w:ilvl="0" w:tplc="8B0CBAC8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973"/>
        </w:tabs>
        <w:ind w:left="9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3"/>
        </w:tabs>
        <w:ind w:left="16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3"/>
        </w:tabs>
        <w:ind w:left="31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3"/>
        </w:tabs>
        <w:ind w:left="38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3"/>
        </w:tabs>
        <w:ind w:left="52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3"/>
        </w:tabs>
        <w:ind w:left="601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9"/>
    <w:rsid w:val="00193A47"/>
    <w:rsid w:val="00565FB7"/>
    <w:rsid w:val="006E0D7B"/>
    <w:rsid w:val="007352BB"/>
    <w:rsid w:val="008C43B9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2021-06-16T04:19:00Z</cp:lastPrinted>
  <dcterms:created xsi:type="dcterms:W3CDTF">2021-06-16T04:02:00Z</dcterms:created>
  <dcterms:modified xsi:type="dcterms:W3CDTF">2021-06-16T04:19:00Z</dcterms:modified>
</cp:coreProperties>
</file>