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C544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94</w:t>
      </w:r>
    </w:p>
    <w:p w14:paraId="01628C90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CB70F09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5C891E1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0A91403B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14:paraId="0159C299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B8B0CAB" w14:textId="77777777" w:rsidR="00185344" w:rsidRPr="004D1EDF" w:rsidRDefault="00185344" w:rsidP="0018534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071F8F4" w14:textId="77777777" w:rsidR="00185344" w:rsidRPr="004D1EDF" w:rsidRDefault="00185344" w:rsidP="00185344">
      <w:pPr>
        <w:tabs>
          <w:tab w:val="left" w:pos="2763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687F2F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1EDF">
        <w:rPr>
          <w:rFonts w:ascii="Arial" w:hAnsi="Arial" w:cs="Arial"/>
          <w:b/>
          <w:bCs/>
          <w:sz w:val="32"/>
          <w:szCs w:val="24"/>
        </w:rPr>
        <w:t xml:space="preserve">О ПРОВЕДЕНИИ МЕРОПРИЯТИЙ ПО ПРЕДУПРЕЖДЕНИЮ ЧРЕЗВЫЧАЙНЫХ СИТУАЦИЙ, СВЯЗАННЫХ С ПАВОДКАМИ, </w:t>
      </w:r>
      <w:r>
        <w:rPr>
          <w:rFonts w:ascii="Arial" w:hAnsi="Arial" w:cs="Arial"/>
          <w:b/>
          <w:bCs/>
          <w:sz w:val="32"/>
          <w:szCs w:val="24"/>
        </w:rPr>
        <w:t>В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202</w:t>
      </w:r>
      <w:r>
        <w:rPr>
          <w:rFonts w:ascii="Arial" w:hAnsi="Arial" w:cs="Arial"/>
          <w:b/>
          <w:bCs/>
          <w:sz w:val="32"/>
          <w:szCs w:val="24"/>
        </w:rPr>
        <w:t>2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ГОДУ НА ТЕРРИТОРИИ </w:t>
      </w:r>
      <w:r w:rsidRPr="004D1E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УСТЬ-БАЛЕЙСКОГО МУНИЦИПАЛЬНОГО ОБРАЗОВАНИЯ</w:t>
      </w:r>
    </w:p>
    <w:p w14:paraId="26E4000C" w14:textId="77777777" w:rsidR="00185344" w:rsidRPr="004D1EDF" w:rsidRDefault="00185344" w:rsidP="0018534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E29B43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мероприятий по предупреждению чрезвычайных ситуаций, связанных с паводками на территории Усть-Балейского муниципального образования, руководствуясь п. 2 ст. 11 Федерального закона от 12.12.1994 № 68-ФЗ «О защите населения и территории от чрезвычайных ситуаций природного и техногенного характера», Федерального закона </w:t>
      </w:r>
      <w:r w:rsidRPr="004D1EDF">
        <w:rPr>
          <w:rFonts w:ascii="Arial" w:hAnsi="Arial" w:cs="Arial"/>
          <w:sz w:val="24"/>
          <w:szCs w:val="24"/>
        </w:rPr>
        <w:t xml:space="preserve">от 06.10.2003 г. № 131- ФЗ «Об общих принципах организации местного самоуправления в Российской Федерации»,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Усть-Балейского муниципального образования, администрация Усть-Балейского муниципального образования, </w:t>
      </w:r>
    </w:p>
    <w:p w14:paraId="776B1714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62614DE1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1E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49F59511" w14:textId="77777777" w:rsidR="00185344" w:rsidRPr="004D1EDF" w:rsidRDefault="00185344" w:rsidP="001853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6D648F54" w14:textId="77777777" w:rsidR="00185344" w:rsidRPr="004D1EDF" w:rsidRDefault="00185344" w:rsidP="0018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 (приложение 1).</w:t>
      </w:r>
    </w:p>
    <w:p w14:paraId="45DB87C5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план мероприятий по предупреждению </w:t>
      </w:r>
      <w:r w:rsidRPr="004D1EDF">
        <w:rPr>
          <w:rFonts w:ascii="Arial" w:hAnsi="Arial" w:cs="Arial"/>
          <w:sz w:val="24"/>
          <w:szCs w:val="20"/>
        </w:rPr>
        <w:t>чрезвычайных ситуаций, связанных с паводками, в 202</w:t>
      </w:r>
      <w:r>
        <w:rPr>
          <w:rFonts w:ascii="Arial" w:hAnsi="Arial" w:cs="Arial"/>
          <w:sz w:val="24"/>
          <w:szCs w:val="20"/>
        </w:rPr>
        <w:t>2</w:t>
      </w:r>
      <w:r w:rsidRPr="004D1EDF">
        <w:rPr>
          <w:rFonts w:ascii="Arial" w:hAnsi="Arial" w:cs="Arial"/>
          <w:sz w:val="24"/>
          <w:szCs w:val="20"/>
        </w:rPr>
        <w:t xml:space="preserve"> году на территории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 (приложение 2)</w:t>
      </w:r>
    </w:p>
    <w:p w14:paraId="11F46CF5" w14:textId="77777777" w:rsidR="00185344" w:rsidRPr="004D1EDF" w:rsidRDefault="00185344" w:rsidP="0018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14:paraId="6904A50E" w14:textId="77777777" w:rsidR="00185344" w:rsidRPr="004D1EDF" w:rsidRDefault="00185344" w:rsidP="001853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1EDF">
        <w:rPr>
          <w:rFonts w:ascii="Arial" w:hAnsi="Arial" w:cs="Arial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14:paraId="723CF0CF" w14:textId="77777777" w:rsidR="00185344" w:rsidRPr="004D1EDF" w:rsidRDefault="00185344" w:rsidP="001853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EF3687" w14:textId="77777777" w:rsidR="00185344" w:rsidRPr="004D1EDF" w:rsidRDefault="00185344" w:rsidP="001853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0BA04D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Глава Усть-Балейского </w:t>
      </w:r>
    </w:p>
    <w:p w14:paraId="531179D8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07C456F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>В.В. Тирских</w:t>
      </w:r>
    </w:p>
    <w:p w14:paraId="1A8097BB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49A3B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19B76E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B9EFA02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CEA1317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EB36A4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9C10E3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40B01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B0B4E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1 к </w:t>
      </w:r>
    </w:p>
    <w:p w14:paraId="4C18EB7E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14:paraId="730F17FD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14:paraId="25182F3C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</w:t>
      </w:r>
      <w:r w:rsidRPr="004D1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4D1ED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4D1ED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94</w:t>
      </w:r>
    </w:p>
    <w:p w14:paraId="2BD8E10C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3E5171" w14:textId="77777777" w:rsidR="00185344" w:rsidRPr="004D1EDF" w:rsidRDefault="00185344" w:rsidP="00185344">
      <w:pPr>
        <w:spacing w:after="0" w:line="240" w:lineRule="auto"/>
        <w:rPr>
          <w:sz w:val="28"/>
          <w:szCs w:val="28"/>
        </w:rPr>
      </w:pPr>
    </w:p>
    <w:p w14:paraId="03C72BD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</w:t>
      </w:r>
    </w:p>
    <w:p w14:paraId="0AEA0ED5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C38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6DE1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4E64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</w:t>
      </w:r>
    </w:p>
    <w:p w14:paraId="47CD43B2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8AAD6C3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Тирских Виктор Владимирович- Глава Усть-Балейского МО</w:t>
      </w:r>
    </w:p>
    <w:p w14:paraId="3CFDBB2D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 (контактный телефон 89086418585)</w:t>
      </w:r>
    </w:p>
    <w:p w14:paraId="6D0279FF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F24E0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654F4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Члены рабочей группы</w:t>
      </w:r>
      <w:r w:rsidRPr="004D1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5FB97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Бутырский А.А. –Зам. Главы администрации Усть-Балейского муниципального образования </w:t>
      </w:r>
    </w:p>
    <w:p w14:paraId="6FC1BFB9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89526184577)</w:t>
      </w:r>
    </w:p>
    <w:p w14:paraId="76E4FD50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D6CF7D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Барсукова Н.А. – ведущий специалист по общим вопросам Усть-Балейского муниципального образования </w:t>
      </w:r>
    </w:p>
    <w:p w14:paraId="50E2B7C4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с. 8 9041381556</w:t>
      </w:r>
      <w:r w:rsidRPr="004D1EDF">
        <w:rPr>
          <w:rFonts w:ascii="Times New Roman" w:hAnsi="Times New Roman" w:cs="Times New Roman"/>
          <w:b/>
          <w:sz w:val="28"/>
          <w:szCs w:val="28"/>
        </w:rPr>
        <w:t>)</w:t>
      </w:r>
    </w:p>
    <w:p w14:paraId="24B0AD60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F8072E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Ю.И.</w:t>
      </w:r>
      <w:r w:rsidRPr="004D1EDF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Усть-Балейского муниципального образования </w:t>
      </w:r>
    </w:p>
    <w:p w14:paraId="4E38383E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(контактный телефон раб. 496-618 </w:t>
      </w:r>
      <w:r>
        <w:rPr>
          <w:rFonts w:ascii="Times New Roman" w:hAnsi="Times New Roman" w:cs="Times New Roman"/>
          <w:sz w:val="28"/>
          <w:szCs w:val="28"/>
        </w:rPr>
        <w:t>89041538386</w:t>
      </w:r>
      <w:r w:rsidRPr="004D1EDF">
        <w:rPr>
          <w:rFonts w:ascii="Times New Roman" w:hAnsi="Times New Roman" w:cs="Times New Roman"/>
          <w:sz w:val="28"/>
          <w:szCs w:val="28"/>
        </w:rPr>
        <w:t>)</w:t>
      </w:r>
    </w:p>
    <w:p w14:paraId="5DD275C4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D8D6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EDF">
        <w:rPr>
          <w:rFonts w:ascii="Times New Roman" w:hAnsi="Times New Roman" w:cs="Times New Roman"/>
          <w:sz w:val="28"/>
          <w:szCs w:val="28"/>
        </w:rPr>
        <w:t>Никитенко Л.В. – ведущий специалист финансово-экономического отдела администрации (контактный телефон 8 9500941966)</w:t>
      </w:r>
    </w:p>
    <w:p w14:paraId="18177485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6DDBFA6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Ответственный водитель Тирских Владимир Викторович, тел. 89086654527 </w:t>
      </w:r>
    </w:p>
    <w:p w14:paraId="140E1907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2CD39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Ответственным дежурным осуществлять контроль за положением дел в организациях и учреждениях на территории муниципального образования, в случае возникновения чрезвычайных ситуаций, немедленно докладывать в администрацию районного МО, доклад в ЕДДС района тел. 717-112</w:t>
      </w:r>
    </w:p>
    <w:p w14:paraId="46E7FFF0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27A52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7759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902F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3E48D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2 к </w:t>
      </w:r>
    </w:p>
    <w:p w14:paraId="467D6447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14:paraId="537CE184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14:paraId="78E46A1A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</w:t>
      </w:r>
      <w:r w:rsidRPr="004D1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4D1ED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4D1ED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94</w:t>
      </w:r>
    </w:p>
    <w:p w14:paraId="6DC76FE3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1C4ED4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08DC21" w14:textId="77777777" w:rsidR="00185344" w:rsidRPr="004D1EDF" w:rsidRDefault="00185344" w:rsidP="0018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предупреждению </w:t>
      </w:r>
      <w:r w:rsidRPr="004D1EDF">
        <w:rPr>
          <w:rFonts w:ascii="Times New Roman" w:hAnsi="Times New Roman" w:cs="Times New Roman"/>
          <w:b/>
          <w:sz w:val="28"/>
        </w:rPr>
        <w:t>чрезвычайных ситуаций, связанных с паводками, в 202</w:t>
      </w:r>
      <w:r>
        <w:rPr>
          <w:rFonts w:ascii="Times New Roman" w:hAnsi="Times New Roman" w:cs="Times New Roman"/>
          <w:b/>
          <w:sz w:val="28"/>
        </w:rPr>
        <w:t>2</w:t>
      </w:r>
      <w:r w:rsidRPr="004D1EDF">
        <w:rPr>
          <w:rFonts w:ascii="Times New Roman" w:hAnsi="Times New Roman" w:cs="Times New Roman"/>
          <w:b/>
          <w:sz w:val="28"/>
        </w:rPr>
        <w:t xml:space="preserve"> году на территории </w:t>
      </w:r>
      <w:r w:rsidRPr="004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Усть-Балейского муниципального образования</w:t>
      </w:r>
    </w:p>
    <w:p w14:paraId="52F1B1E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95"/>
        <w:tblW w:w="96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5"/>
        <w:gridCol w:w="5239"/>
        <w:gridCol w:w="1462"/>
        <w:gridCol w:w="2308"/>
        <w:gridCol w:w="14"/>
      </w:tblGrid>
      <w:tr w:rsidR="00185344" w:rsidRPr="004D1EDF" w14:paraId="18AC2EAA" w14:textId="77777777" w:rsidTr="00B15BC7">
        <w:trPr>
          <w:gridAfter w:val="1"/>
          <w:wAfter w:w="14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42FBE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п/п |</w:t>
            </w:r>
          </w:p>
        </w:tc>
        <w:tc>
          <w:tcPr>
            <w:tcW w:w="5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C6B8F7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/>
              <w:ind w:left="1109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B2B9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Срок исполне</w:t>
            </w: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38A0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Ответственный за исполнение</w:t>
            </w:r>
          </w:p>
        </w:tc>
      </w:tr>
      <w:tr w:rsidR="00185344" w:rsidRPr="004D1EDF" w14:paraId="6C4D754D" w14:textId="77777777" w:rsidTr="00B15BC7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6EFC0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850DE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комиссии по ЧС и ПБ Усть-Балейского МО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356BA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13.03.202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DDA3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рабочей группы</w:t>
            </w:r>
          </w:p>
        </w:tc>
      </w:tr>
      <w:tr w:rsidR="00185344" w:rsidRPr="004D1EDF" w14:paraId="09700677" w14:textId="77777777" w:rsidTr="00B15BC7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A08ED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52FA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D036E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7F2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группа, администрация</w:t>
            </w:r>
          </w:p>
        </w:tc>
      </w:tr>
      <w:tr w:rsidR="00185344" w:rsidRPr="004D1EDF" w14:paraId="2B521E1C" w14:textId="77777777" w:rsidTr="00B15BC7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AA0C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C4549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своевременное информирование и оповещение населения об угрозе подтопления населенных пунктов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BA7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период паводка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042DE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5A46E694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9DB63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15D1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предпаводковое</w:t>
            </w:r>
            <w:proofErr w:type="spellEnd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обследование гидротехнического сооружения на озере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Кармагай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BDD40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B07F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54B45EBE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B213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47BD7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источники финансирования мероприятий по защите населения и территорий от паводковых явлений, резерв финансовых и материальных ресурсов для ликвидации чрезвычайных ситуаций, связанных с паводком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FA12D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70C6C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211A3DE7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37681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FBFE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Своевременно предоставлять информацию в ЕДДС Иркутского района о складывающейся обстановке, в т.ч. незамедлительно - о фактах затопления(подтопления) территорий и населенных пунктов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23E7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Март-май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B2C95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14:paraId="06C57E5E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9F8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236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2253" w14:textId="77777777" w:rsidR="00185344" w:rsidRDefault="00185344" w:rsidP="00185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874B5" w14:textId="77777777" w:rsidR="00185344" w:rsidRDefault="00185344" w:rsidP="00185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65D95" w14:textId="77777777" w:rsidR="007E1276" w:rsidRDefault="007E1276"/>
    <w:sectPr w:rsidR="007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8"/>
    <w:rsid w:val="00185344"/>
    <w:rsid w:val="005F4B68"/>
    <w:rsid w:val="007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C2E5-333E-48CF-A30A-B78D973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2022-01-13T05:53:00Z</dcterms:created>
  <dcterms:modified xsi:type="dcterms:W3CDTF">2022-01-13T05:53:00Z</dcterms:modified>
</cp:coreProperties>
</file>