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B8" w:rsidRDefault="006976B8" w:rsidP="00AF66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B947A9" w:rsidRDefault="00B947A9" w:rsidP="00B947A9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администрации Усть-Балейского муниципального образования за 2014 год</w:t>
      </w:r>
    </w:p>
    <w:p w:rsidR="00B947A9" w:rsidRDefault="00B947A9" w:rsidP="00B947A9"/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Уважаемые жители! 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Представляю  отчет о деятельности администрации Усть-Балейского сельского поселения за  2014 год, а также озвучить основные направления и задачи, которые предстоит решать администрации в 2015 году.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На территории поселения проживает 1053 ч</w:t>
      </w:r>
      <w:r w:rsidR="006976B8">
        <w:rPr>
          <w:sz w:val="28"/>
          <w:szCs w:val="28"/>
        </w:rPr>
        <w:t xml:space="preserve">еловека. </w:t>
      </w:r>
      <w:r>
        <w:rPr>
          <w:sz w:val="28"/>
          <w:szCs w:val="28"/>
        </w:rPr>
        <w:t>Социальная структура населения следующая: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-граждане трудоспособного возраста- 527 чел.;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-Пенсионеры по возрасту - 215 человек;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-инвалидов всех групп - 64 чел.;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-дети (до 18 лет) -264 чел., из них дети инвалиды - 5 чел., дети, посещающие детский сад - 19 чел., посещающие школу- 121 чел.;</w:t>
      </w:r>
      <w:proofErr w:type="gramEnd"/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-многодетные семьи с несовершеннолетними детьми - 22, в них детей – 92 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-участники боевых действий в Чечне - 4 человек;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-труженики тыла- 2 человек, вдовы умерших участников ВОВ – 2  чел.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-ветераны труда- 37 человека;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-дети репрессированных - 1 чел.;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Дети войны- 12 чел;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Граждан, достигших 80 летнего возраста и старше -19 человек. 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расположен  один детский сад, который посещают - 19 детей, четыре  малокомплектные школы (38 обучающихся) 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 работают 9 магазинов, из них 5 магазинов Гороховского </w:t>
      </w:r>
      <w:proofErr w:type="spellStart"/>
      <w:r>
        <w:rPr>
          <w:sz w:val="28"/>
          <w:szCs w:val="28"/>
        </w:rPr>
        <w:t>совхозрабкоопа</w:t>
      </w:r>
      <w:proofErr w:type="spellEnd"/>
      <w:r>
        <w:rPr>
          <w:sz w:val="28"/>
          <w:szCs w:val="28"/>
        </w:rPr>
        <w:t xml:space="preserve">,  4 частные торговые точки (ИП Тирских Л.Л. ИП Леонов С.В, Чумакова Г.В, </w:t>
      </w:r>
      <w:proofErr w:type="spellStart"/>
      <w:r>
        <w:rPr>
          <w:sz w:val="28"/>
          <w:szCs w:val="28"/>
        </w:rPr>
        <w:t>Ащеулова</w:t>
      </w:r>
      <w:proofErr w:type="spellEnd"/>
      <w:r>
        <w:rPr>
          <w:sz w:val="28"/>
          <w:szCs w:val="28"/>
        </w:rPr>
        <w:t xml:space="preserve"> А.Д), 2 предприятия общественного питания ( пельменная ИП Елисеев А.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, кафе ИП Букина Л.М. )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работают два фельдшерско-акушерских пункта, два не работают в связи с отсутствием фельдшеров.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При осуществлении св</w:t>
      </w:r>
      <w:r w:rsidR="00F86517">
        <w:rPr>
          <w:sz w:val="28"/>
          <w:szCs w:val="28"/>
        </w:rPr>
        <w:t>оей деятельности в отчетном 2014</w:t>
      </w:r>
      <w:r>
        <w:rPr>
          <w:sz w:val="28"/>
          <w:szCs w:val="28"/>
        </w:rPr>
        <w:t xml:space="preserve"> году администрация</w:t>
      </w:r>
      <w:r w:rsidR="00F865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руководствовалась Федеральным законом № 131-ФЗ «Об общих принципах организации местного самоуправления в Российской Федерации», Уставом Усть-Балейского сельского поселения, планами работ.</w:t>
      </w:r>
    </w:p>
    <w:p w:rsidR="00B947A9" w:rsidRDefault="00B947A9" w:rsidP="00B947A9">
      <w:pPr>
        <w:tabs>
          <w:tab w:val="left" w:pos="6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17758">
        <w:rPr>
          <w:b/>
          <w:sz w:val="28"/>
          <w:szCs w:val="28"/>
        </w:rPr>
        <w:t>Б</w:t>
      </w:r>
      <w:r w:rsidR="00417758" w:rsidRPr="00417758">
        <w:rPr>
          <w:b/>
          <w:sz w:val="28"/>
          <w:szCs w:val="28"/>
        </w:rPr>
        <w:t>юджет Усть-Балейского МО на 2014</w:t>
      </w:r>
      <w:r w:rsidRPr="00417758"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был принят решением Думы Усть-Бал</w:t>
      </w:r>
      <w:r w:rsidR="00417758">
        <w:rPr>
          <w:sz w:val="28"/>
          <w:szCs w:val="28"/>
        </w:rPr>
        <w:t xml:space="preserve">ейского МО № 15-76-3/ </w:t>
      </w:r>
      <w:proofErr w:type="spellStart"/>
      <w:r w:rsidR="00417758">
        <w:rPr>
          <w:sz w:val="28"/>
          <w:szCs w:val="28"/>
        </w:rPr>
        <w:t>дсп</w:t>
      </w:r>
      <w:proofErr w:type="spellEnd"/>
      <w:r w:rsidR="00417758">
        <w:rPr>
          <w:sz w:val="28"/>
          <w:szCs w:val="28"/>
        </w:rPr>
        <w:t xml:space="preserve"> от 25.12.2013 г., по доходам в сумме 6852,0</w:t>
      </w:r>
      <w:r>
        <w:rPr>
          <w:sz w:val="28"/>
          <w:szCs w:val="28"/>
        </w:rPr>
        <w:t xml:space="preserve"> тыс. руб., расходам –</w:t>
      </w:r>
      <w:r w:rsidR="00417758">
        <w:rPr>
          <w:sz w:val="28"/>
          <w:szCs w:val="28"/>
        </w:rPr>
        <w:t>7112,0</w:t>
      </w:r>
      <w:r>
        <w:rPr>
          <w:sz w:val="28"/>
          <w:szCs w:val="28"/>
        </w:rPr>
        <w:t xml:space="preserve"> тыс. руб., дефицит бюджета – </w:t>
      </w:r>
      <w:r w:rsidR="00417758">
        <w:rPr>
          <w:sz w:val="28"/>
          <w:szCs w:val="28"/>
        </w:rPr>
        <w:t>260</w:t>
      </w:r>
      <w:r>
        <w:rPr>
          <w:sz w:val="28"/>
          <w:szCs w:val="28"/>
        </w:rPr>
        <w:t>,0 тыс. руб.</w:t>
      </w:r>
    </w:p>
    <w:p w:rsidR="00B947A9" w:rsidRDefault="00417758" w:rsidP="00B947A9">
      <w:pPr>
        <w:tabs>
          <w:tab w:val="left" w:pos="63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2014</w:t>
      </w:r>
      <w:r w:rsidR="00B947A9">
        <w:rPr>
          <w:sz w:val="28"/>
          <w:szCs w:val="28"/>
        </w:rPr>
        <w:t xml:space="preserve"> года в бюджет Усть-Балейского МО вносились изменения,  и дополнения, в результате чего доходная часть бюджета составила </w:t>
      </w:r>
      <w:r>
        <w:rPr>
          <w:b/>
          <w:sz w:val="28"/>
          <w:szCs w:val="28"/>
        </w:rPr>
        <w:t>10173,5</w:t>
      </w:r>
      <w:r w:rsidR="00B947A9">
        <w:rPr>
          <w:b/>
          <w:sz w:val="28"/>
          <w:szCs w:val="28"/>
        </w:rPr>
        <w:t xml:space="preserve"> </w:t>
      </w:r>
      <w:r w:rsidR="00B947A9">
        <w:rPr>
          <w:sz w:val="28"/>
          <w:szCs w:val="28"/>
        </w:rPr>
        <w:t xml:space="preserve">тыс. руб., расходная – </w:t>
      </w:r>
      <w:r>
        <w:rPr>
          <w:b/>
          <w:sz w:val="28"/>
          <w:szCs w:val="28"/>
        </w:rPr>
        <w:t>10669,0</w:t>
      </w:r>
      <w:r w:rsidR="00B947A9">
        <w:rPr>
          <w:b/>
          <w:sz w:val="28"/>
          <w:szCs w:val="28"/>
        </w:rPr>
        <w:t xml:space="preserve"> </w:t>
      </w:r>
      <w:r w:rsidR="00B947A9">
        <w:rPr>
          <w:sz w:val="28"/>
          <w:szCs w:val="28"/>
        </w:rPr>
        <w:t xml:space="preserve">тыс. руб., дефицит – </w:t>
      </w:r>
      <w:r>
        <w:rPr>
          <w:b/>
          <w:sz w:val="28"/>
          <w:szCs w:val="28"/>
        </w:rPr>
        <w:t>514,5</w:t>
      </w:r>
      <w:r w:rsidR="00B947A9">
        <w:rPr>
          <w:sz w:val="28"/>
          <w:szCs w:val="28"/>
        </w:rPr>
        <w:t xml:space="preserve"> тыс. руб.</w:t>
      </w:r>
    </w:p>
    <w:p w:rsidR="00B947A9" w:rsidRDefault="00417758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2014</w:t>
      </w:r>
      <w:r w:rsidR="00B947A9">
        <w:rPr>
          <w:sz w:val="28"/>
          <w:szCs w:val="28"/>
        </w:rPr>
        <w:t xml:space="preserve"> год  </w:t>
      </w:r>
      <w:r w:rsidR="00B947A9">
        <w:rPr>
          <w:b/>
          <w:sz w:val="28"/>
          <w:szCs w:val="28"/>
        </w:rPr>
        <w:t xml:space="preserve">доходы </w:t>
      </w:r>
      <w:r w:rsidR="00B947A9">
        <w:rPr>
          <w:sz w:val="28"/>
          <w:szCs w:val="28"/>
        </w:rPr>
        <w:t xml:space="preserve">Усть-Балейского муниципального </w:t>
      </w:r>
      <w:r>
        <w:rPr>
          <w:sz w:val="28"/>
          <w:szCs w:val="28"/>
        </w:rPr>
        <w:t>образования составили 7561,4 тыс.</w:t>
      </w:r>
      <w:r w:rsidR="00B947A9">
        <w:rPr>
          <w:sz w:val="28"/>
          <w:szCs w:val="28"/>
        </w:rPr>
        <w:t xml:space="preserve"> руб.,  в том числе:</w:t>
      </w:r>
    </w:p>
    <w:p w:rsidR="00B947A9" w:rsidRDefault="00B947A9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доходы   </w:t>
      </w:r>
      <w:r w:rsidR="00417758">
        <w:rPr>
          <w:sz w:val="28"/>
          <w:szCs w:val="28"/>
        </w:rPr>
        <w:t>2557,8 тыс.</w:t>
      </w:r>
      <w:r>
        <w:rPr>
          <w:sz w:val="28"/>
          <w:szCs w:val="28"/>
        </w:rPr>
        <w:t xml:space="preserve"> руб. (</w:t>
      </w:r>
      <w:r w:rsidR="000B320A">
        <w:rPr>
          <w:sz w:val="28"/>
          <w:szCs w:val="28"/>
        </w:rPr>
        <w:t>49,5</w:t>
      </w:r>
      <w:r>
        <w:rPr>
          <w:sz w:val="28"/>
          <w:szCs w:val="28"/>
        </w:rPr>
        <w:t xml:space="preserve">% от плана) </w:t>
      </w:r>
    </w:p>
    <w:p w:rsidR="00B947A9" w:rsidRDefault="00B947A9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</w:p>
    <w:p w:rsidR="00B947A9" w:rsidRDefault="00B947A9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-налог на доходы физических лиц –</w:t>
      </w:r>
      <w:r w:rsidR="000B320A">
        <w:rPr>
          <w:sz w:val="28"/>
          <w:szCs w:val="28"/>
        </w:rPr>
        <w:t>460,5 тыс.</w:t>
      </w:r>
      <w:r>
        <w:rPr>
          <w:sz w:val="28"/>
          <w:szCs w:val="28"/>
        </w:rPr>
        <w:t xml:space="preserve"> руб.</w:t>
      </w:r>
    </w:p>
    <w:p w:rsidR="00B947A9" w:rsidRDefault="00B947A9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земельный налог – </w:t>
      </w:r>
      <w:r w:rsidR="000B320A">
        <w:rPr>
          <w:sz w:val="28"/>
          <w:szCs w:val="28"/>
        </w:rPr>
        <w:t>876,6 тыс.</w:t>
      </w:r>
      <w:r>
        <w:rPr>
          <w:sz w:val="28"/>
          <w:szCs w:val="28"/>
        </w:rPr>
        <w:t xml:space="preserve"> руб.</w:t>
      </w:r>
    </w:p>
    <w:p w:rsidR="00B947A9" w:rsidRDefault="00B947A9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налог на имущество физ. лиц – </w:t>
      </w:r>
      <w:r w:rsidR="000B320A">
        <w:rPr>
          <w:sz w:val="28"/>
          <w:szCs w:val="28"/>
        </w:rPr>
        <w:t>300,8 тыс.</w:t>
      </w:r>
      <w:r>
        <w:rPr>
          <w:sz w:val="28"/>
          <w:szCs w:val="28"/>
        </w:rPr>
        <w:t xml:space="preserve"> руб.</w:t>
      </w:r>
    </w:p>
    <w:p w:rsidR="00B947A9" w:rsidRDefault="00B947A9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гос. пошлина</w:t>
      </w:r>
      <w:proofErr w:type="gramEnd"/>
      <w:r>
        <w:rPr>
          <w:sz w:val="28"/>
          <w:szCs w:val="28"/>
        </w:rPr>
        <w:t xml:space="preserve"> за совершение нотариальных де</w:t>
      </w:r>
      <w:r w:rsidR="000B320A">
        <w:rPr>
          <w:sz w:val="28"/>
          <w:szCs w:val="28"/>
        </w:rPr>
        <w:t>йствий – 18,9</w:t>
      </w:r>
      <w:r w:rsidR="00B670BB">
        <w:rPr>
          <w:sz w:val="28"/>
          <w:szCs w:val="28"/>
        </w:rPr>
        <w:t xml:space="preserve"> </w:t>
      </w:r>
      <w:r w:rsidR="000B320A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</w:t>
      </w:r>
    </w:p>
    <w:p w:rsidR="00B947A9" w:rsidRDefault="00B947A9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арендная плата за земельные участки – </w:t>
      </w:r>
      <w:r w:rsidR="000B320A">
        <w:rPr>
          <w:sz w:val="28"/>
          <w:szCs w:val="28"/>
        </w:rPr>
        <w:t>119,8 тыс.</w:t>
      </w:r>
      <w:r>
        <w:rPr>
          <w:sz w:val="28"/>
          <w:szCs w:val="28"/>
        </w:rPr>
        <w:t xml:space="preserve"> руб. </w:t>
      </w:r>
    </w:p>
    <w:p w:rsidR="00B947A9" w:rsidRDefault="00B947A9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-доходы от оказания платных услуг (клубные билеты) -</w:t>
      </w:r>
      <w:r w:rsidR="000B320A">
        <w:rPr>
          <w:sz w:val="28"/>
          <w:szCs w:val="28"/>
        </w:rPr>
        <w:t>30,7 тыс.</w:t>
      </w:r>
      <w:r>
        <w:rPr>
          <w:sz w:val="28"/>
          <w:szCs w:val="28"/>
        </w:rPr>
        <w:t xml:space="preserve"> руб. </w:t>
      </w:r>
    </w:p>
    <w:p w:rsidR="00B947A9" w:rsidRDefault="00B947A9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-от реализации нефинансовых активов – </w:t>
      </w:r>
      <w:r w:rsidR="000B320A">
        <w:rPr>
          <w:sz w:val="28"/>
          <w:szCs w:val="28"/>
        </w:rPr>
        <w:t>49,3 тыс.</w:t>
      </w:r>
      <w:r>
        <w:rPr>
          <w:sz w:val="28"/>
          <w:szCs w:val="28"/>
        </w:rPr>
        <w:t xml:space="preserve"> руб.</w:t>
      </w:r>
    </w:p>
    <w:p w:rsidR="00B947A9" w:rsidRDefault="00B947A9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денежные взыскания (штрафы) – </w:t>
      </w:r>
      <w:r w:rsidR="000B320A">
        <w:rPr>
          <w:sz w:val="28"/>
          <w:szCs w:val="28"/>
        </w:rPr>
        <w:t xml:space="preserve">5,8 тыс. руб. </w:t>
      </w:r>
      <w:r>
        <w:rPr>
          <w:sz w:val="28"/>
          <w:szCs w:val="28"/>
        </w:rPr>
        <w:t xml:space="preserve">  </w:t>
      </w:r>
    </w:p>
    <w:p w:rsidR="00B947A9" w:rsidRDefault="00B947A9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-безвозмездные дотации и субвенции – </w:t>
      </w:r>
      <w:r w:rsidR="000B320A">
        <w:rPr>
          <w:sz w:val="28"/>
          <w:szCs w:val="28"/>
        </w:rPr>
        <w:t>5003,6 тыс.</w:t>
      </w:r>
      <w:r>
        <w:rPr>
          <w:sz w:val="28"/>
          <w:szCs w:val="28"/>
        </w:rPr>
        <w:t xml:space="preserve"> руб. (100% от плана),  </w:t>
      </w:r>
    </w:p>
    <w:p w:rsidR="00B947A9" w:rsidRDefault="00B947A9" w:rsidP="00B947A9">
      <w:pPr>
        <w:ind w:left="1069"/>
        <w:jc w:val="both"/>
        <w:rPr>
          <w:sz w:val="28"/>
          <w:szCs w:val="28"/>
        </w:rPr>
      </w:pPr>
    </w:p>
    <w:p w:rsidR="00B947A9" w:rsidRDefault="00B947A9" w:rsidP="00B947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</w:t>
      </w:r>
      <w:r>
        <w:rPr>
          <w:sz w:val="28"/>
          <w:szCs w:val="28"/>
        </w:rPr>
        <w:t xml:space="preserve"> Усть-Балейского му</w:t>
      </w:r>
      <w:r w:rsidR="000B320A">
        <w:rPr>
          <w:sz w:val="28"/>
          <w:szCs w:val="28"/>
        </w:rPr>
        <w:t>ниципального образования за 2014</w:t>
      </w:r>
      <w:r>
        <w:rPr>
          <w:sz w:val="28"/>
          <w:szCs w:val="28"/>
        </w:rPr>
        <w:t xml:space="preserve"> года составили – </w:t>
      </w:r>
      <w:r w:rsidR="000B320A">
        <w:rPr>
          <w:sz w:val="28"/>
          <w:szCs w:val="28"/>
        </w:rPr>
        <w:t>9871,4 тыс. руб. или 92,5</w:t>
      </w:r>
      <w:r>
        <w:rPr>
          <w:sz w:val="28"/>
          <w:szCs w:val="28"/>
        </w:rPr>
        <w:t xml:space="preserve"> % от годового плана.</w:t>
      </w:r>
    </w:p>
    <w:p w:rsidR="00B947A9" w:rsidRDefault="00B947A9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ДЦП «Развитие автомобильных дорог общего пользования местного значения Усть-Балейского МО на 2012-2014 годы» были проведен ремонт дорог на сумму </w:t>
      </w:r>
      <w:r w:rsidR="000B320A">
        <w:rPr>
          <w:sz w:val="28"/>
          <w:szCs w:val="28"/>
        </w:rPr>
        <w:t>709,9 тыс.</w:t>
      </w:r>
      <w:r>
        <w:rPr>
          <w:sz w:val="28"/>
          <w:szCs w:val="28"/>
        </w:rPr>
        <w:t xml:space="preserve"> руб. </w:t>
      </w:r>
      <w:r w:rsidR="000B320A">
        <w:rPr>
          <w:sz w:val="28"/>
          <w:szCs w:val="28"/>
        </w:rPr>
        <w:t>за счет средств дорожного фонда</w:t>
      </w:r>
      <w:r>
        <w:rPr>
          <w:sz w:val="28"/>
          <w:szCs w:val="28"/>
        </w:rPr>
        <w:t xml:space="preserve">; </w:t>
      </w:r>
    </w:p>
    <w:p w:rsidR="00B947A9" w:rsidRDefault="00B947A9" w:rsidP="00B947A9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ремонт дороги </w:t>
      </w:r>
      <w:r w:rsidR="000B320A">
        <w:rPr>
          <w:b/>
          <w:sz w:val="28"/>
          <w:szCs w:val="28"/>
        </w:rPr>
        <w:t xml:space="preserve">ул. </w:t>
      </w:r>
      <w:proofErr w:type="gramStart"/>
      <w:r w:rsidR="000B320A">
        <w:rPr>
          <w:b/>
          <w:sz w:val="28"/>
          <w:szCs w:val="28"/>
        </w:rPr>
        <w:t>Ново-Заречная</w:t>
      </w:r>
      <w:proofErr w:type="gramEnd"/>
      <w:r w:rsidR="000B320A">
        <w:rPr>
          <w:b/>
          <w:sz w:val="28"/>
          <w:szCs w:val="28"/>
        </w:rPr>
        <w:t xml:space="preserve"> д. Зорино-Быково</w:t>
      </w:r>
      <w:r>
        <w:rPr>
          <w:b/>
          <w:sz w:val="28"/>
          <w:szCs w:val="28"/>
        </w:rPr>
        <w:t xml:space="preserve">– </w:t>
      </w:r>
      <w:r w:rsidR="000B320A">
        <w:rPr>
          <w:b/>
          <w:sz w:val="28"/>
          <w:szCs w:val="28"/>
        </w:rPr>
        <w:t>485,3 тыс.</w:t>
      </w:r>
      <w:r>
        <w:rPr>
          <w:b/>
          <w:sz w:val="28"/>
          <w:szCs w:val="28"/>
        </w:rPr>
        <w:t xml:space="preserve"> руб.  (100% от плана)</w:t>
      </w:r>
    </w:p>
    <w:p w:rsidR="00B947A9" w:rsidRDefault="00B947A9" w:rsidP="00B947A9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ремон</w:t>
      </w:r>
      <w:r w:rsidR="000B320A">
        <w:rPr>
          <w:b/>
          <w:sz w:val="28"/>
          <w:szCs w:val="28"/>
        </w:rPr>
        <w:t xml:space="preserve">т дороги ул. </w:t>
      </w:r>
      <w:r w:rsidR="00D327C3">
        <w:rPr>
          <w:b/>
          <w:sz w:val="28"/>
          <w:szCs w:val="28"/>
        </w:rPr>
        <w:t>Калинина</w:t>
      </w:r>
      <w:r w:rsidR="000B320A">
        <w:rPr>
          <w:b/>
          <w:sz w:val="28"/>
          <w:szCs w:val="28"/>
        </w:rPr>
        <w:t xml:space="preserve"> д. Быкова</w:t>
      </w:r>
      <w:r>
        <w:rPr>
          <w:b/>
          <w:sz w:val="28"/>
          <w:szCs w:val="28"/>
        </w:rPr>
        <w:t xml:space="preserve">– </w:t>
      </w:r>
      <w:r w:rsidR="000B320A">
        <w:rPr>
          <w:b/>
          <w:sz w:val="28"/>
          <w:szCs w:val="28"/>
        </w:rPr>
        <w:t>224,6 тыс.</w:t>
      </w:r>
      <w:r>
        <w:rPr>
          <w:b/>
          <w:sz w:val="28"/>
          <w:szCs w:val="28"/>
        </w:rPr>
        <w:t xml:space="preserve"> руб.  (100% от плана)</w:t>
      </w:r>
    </w:p>
    <w:p w:rsidR="00B947A9" w:rsidRDefault="00B947A9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перечню проектов народных инициатив был</w:t>
      </w:r>
      <w:r w:rsidR="0041775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17758">
        <w:rPr>
          <w:sz w:val="28"/>
          <w:szCs w:val="28"/>
        </w:rPr>
        <w:t>проведено бойлерное отопление, заменена электропроводка, установлена пожарная сигнализация</w:t>
      </w:r>
      <w:r w:rsidR="000B320A">
        <w:rPr>
          <w:sz w:val="28"/>
          <w:szCs w:val="28"/>
        </w:rPr>
        <w:t xml:space="preserve">, замер сопротивления электропроводки </w:t>
      </w:r>
      <w:r w:rsidR="00417758">
        <w:rPr>
          <w:sz w:val="28"/>
          <w:szCs w:val="28"/>
        </w:rPr>
        <w:t xml:space="preserve">  в клубе с. Еловка</w:t>
      </w:r>
      <w:r>
        <w:rPr>
          <w:sz w:val="28"/>
          <w:szCs w:val="28"/>
        </w:rPr>
        <w:t xml:space="preserve"> на сумму </w:t>
      </w:r>
      <w:r w:rsidR="000B320A">
        <w:rPr>
          <w:sz w:val="28"/>
          <w:szCs w:val="28"/>
        </w:rPr>
        <w:t>254,7 тыс.</w:t>
      </w:r>
      <w:r>
        <w:rPr>
          <w:sz w:val="28"/>
          <w:szCs w:val="28"/>
        </w:rPr>
        <w:t xml:space="preserve">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r w:rsidR="000B320A">
        <w:rPr>
          <w:sz w:val="28"/>
          <w:szCs w:val="28"/>
        </w:rPr>
        <w:t>227,7 тыс.</w:t>
      </w:r>
      <w:r>
        <w:rPr>
          <w:sz w:val="28"/>
          <w:szCs w:val="28"/>
        </w:rPr>
        <w:t xml:space="preserve"> руб. - областная субсидия; </w:t>
      </w:r>
      <w:r w:rsidR="000B320A">
        <w:rPr>
          <w:sz w:val="28"/>
          <w:szCs w:val="28"/>
        </w:rPr>
        <w:t xml:space="preserve">18,0 </w:t>
      </w:r>
      <w:proofErr w:type="spellStart"/>
      <w:r w:rsidR="000B320A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- средства местного бюджета)</w:t>
      </w:r>
    </w:p>
    <w:p w:rsidR="000B320A" w:rsidRDefault="000B320A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музыкальное оборудование, компьютер, мебель на сумму 105,6 тыс. руб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за счет средств областного бюджета.</w:t>
      </w:r>
    </w:p>
    <w:p w:rsidR="00B947A9" w:rsidRDefault="00B947A9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</w:t>
      </w:r>
      <w:r w:rsidR="00382DC5">
        <w:rPr>
          <w:sz w:val="28"/>
          <w:szCs w:val="28"/>
        </w:rPr>
        <w:t>тв местного бюджета осуществлено</w:t>
      </w:r>
      <w:r>
        <w:rPr>
          <w:sz w:val="28"/>
          <w:szCs w:val="28"/>
        </w:rPr>
        <w:t xml:space="preserve">: </w:t>
      </w:r>
    </w:p>
    <w:p w:rsidR="00382DC5" w:rsidRDefault="00382DC5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приобретено здание под размещение администрации и клуба д. Зорино-Быково – 1 200,0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670BB" w:rsidRDefault="00B670BB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приобретен проф. лист для ремонта крыши вышеуказанного здания  – 99, 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947A9" w:rsidRPr="00382DC5" w:rsidRDefault="00B947A9" w:rsidP="00382DC5">
      <w:pPr>
        <w:jc w:val="both"/>
        <w:rPr>
          <w:color w:val="33CCCC"/>
          <w:sz w:val="28"/>
          <w:szCs w:val="28"/>
        </w:rPr>
      </w:pPr>
      <w:r>
        <w:rPr>
          <w:sz w:val="28"/>
          <w:szCs w:val="28"/>
        </w:rPr>
        <w:t xml:space="preserve">  - подписка на </w:t>
      </w:r>
      <w:r w:rsidR="00382DC5">
        <w:rPr>
          <w:sz w:val="28"/>
          <w:szCs w:val="28"/>
        </w:rPr>
        <w:t>периодические издания – 16, 0 тыс.</w:t>
      </w:r>
      <w:r>
        <w:rPr>
          <w:sz w:val="28"/>
          <w:szCs w:val="28"/>
        </w:rPr>
        <w:t xml:space="preserve"> руб</w:t>
      </w:r>
      <w:r>
        <w:rPr>
          <w:color w:val="33CCCC"/>
          <w:sz w:val="28"/>
          <w:szCs w:val="28"/>
        </w:rPr>
        <w:t>.</w:t>
      </w:r>
    </w:p>
    <w:p w:rsidR="00B947A9" w:rsidRDefault="00B947A9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вывоз ТБО – </w:t>
      </w:r>
      <w:r w:rsidR="00382DC5">
        <w:rPr>
          <w:sz w:val="28"/>
          <w:szCs w:val="28"/>
        </w:rPr>
        <w:t>146,7 тыс.</w:t>
      </w:r>
      <w:r>
        <w:rPr>
          <w:sz w:val="28"/>
          <w:szCs w:val="28"/>
        </w:rPr>
        <w:t xml:space="preserve"> руб.</w:t>
      </w:r>
    </w:p>
    <w:p w:rsidR="00B947A9" w:rsidRDefault="00B947A9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услуги по проведению торгов – </w:t>
      </w:r>
      <w:r w:rsidR="00382DC5">
        <w:rPr>
          <w:sz w:val="28"/>
          <w:szCs w:val="28"/>
        </w:rPr>
        <w:t>36,0 тыс.</w:t>
      </w:r>
      <w:r>
        <w:rPr>
          <w:sz w:val="28"/>
          <w:szCs w:val="28"/>
        </w:rPr>
        <w:t xml:space="preserve"> руб.</w:t>
      </w:r>
    </w:p>
    <w:p w:rsidR="00382DC5" w:rsidRDefault="00B947A9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услуги по с</w:t>
      </w:r>
      <w:r w:rsidR="00382DC5">
        <w:rPr>
          <w:sz w:val="28"/>
          <w:szCs w:val="28"/>
        </w:rPr>
        <w:t>опровождению сайта МО – 21,4 тыс.</w:t>
      </w:r>
      <w:r>
        <w:rPr>
          <w:sz w:val="28"/>
          <w:szCs w:val="28"/>
        </w:rPr>
        <w:t xml:space="preserve"> руб.</w:t>
      </w:r>
    </w:p>
    <w:p w:rsidR="00382DC5" w:rsidRDefault="00382DC5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оплата за уличное освещение – 41,9 тыс. руб.</w:t>
      </w:r>
    </w:p>
    <w:p w:rsidR="00382DC5" w:rsidRDefault="00382DC5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оплата электроснабжения водокачек – 14,4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382DC5" w:rsidRPr="00382DC5" w:rsidRDefault="00B947A9" w:rsidP="00382D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382DC5">
        <w:rPr>
          <w:sz w:val="28"/>
          <w:szCs w:val="28"/>
        </w:rPr>
        <w:t>- расходы на коммунальные услуги (электроэнергия)</w:t>
      </w:r>
      <w:r w:rsidR="00382DC5">
        <w:rPr>
          <w:sz w:val="28"/>
          <w:szCs w:val="28"/>
        </w:rPr>
        <w:t xml:space="preserve"> администрации поселения </w:t>
      </w:r>
      <w:r w:rsidRPr="00382DC5">
        <w:rPr>
          <w:sz w:val="28"/>
          <w:szCs w:val="28"/>
        </w:rPr>
        <w:t xml:space="preserve"> – </w:t>
      </w:r>
      <w:r w:rsidR="00382DC5" w:rsidRPr="00382DC5">
        <w:rPr>
          <w:sz w:val="28"/>
          <w:szCs w:val="28"/>
        </w:rPr>
        <w:t>186,1 тыс.</w:t>
      </w:r>
      <w:r w:rsidRPr="00382DC5">
        <w:rPr>
          <w:sz w:val="28"/>
          <w:szCs w:val="28"/>
        </w:rPr>
        <w:t xml:space="preserve"> руб.</w:t>
      </w:r>
    </w:p>
    <w:p w:rsidR="00B947A9" w:rsidRPr="00382DC5" w:rsidRDefault="00382DC5" w:rsidP="00382DC5">
      <w:pPr>
        <w:jc w:val="both"/>
        <w:rPr>
          <w:sz w:val="28"/>
          <w:szCs w:val="28"/>
        </w:rPr>
      </w:pPr>
      <w:r w:rsidRPr="00382DC5">
        <w:rPr>
          <w:sz w:val="28"/>
          <w:szCs w:val="28"/>
        </w:rPr>
        <w:t xml:space="preserve">  - расходы на коммунальные услуги </w:t>
      </w:r>
      <w:r>
        <w:rPr>
          <w:sz w:val="28"/>
          <w:szCs w:val="28"/>
        </w:rPr>
        <w:t>(электроэнергия)</w:t>
      </w:r>
      <w:r w:rsidR="00B947A9" w:rsidRPr="00382DC5">
        <w:rPr>
          <w:sz w:val="28"/>
          <w:szCs w:val="28"/>
        </w:rPr>
        <w:t xml:space="preserve"> МУК «ЦКС» - </w:t>
      </w:r>
      <w:r w:rsidRPr="00382DC5">
        <w:rPr>
          <w:sz w:val="28"/>
          <w:szCs w:val="28"/>
        </w:rPr>
        <w:t>157,6 тыс.</w:t>
      </w:r>
      <w:r w:rsidR="00B947A9" w:rsidRPr="00382DC5">
        <w:rPr>
          <w:sz w:val="28"/>
          <w:szCs w:val="28"/>
        </w:rPr>
        <w:t xml:space="preserve"> руб.</w:t>
      </w:r>
    </w:p>
    <w:p w:rsidR="00B947A9" w:rsidRDefault="00B947A9" w:rsidP="00B947A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приобретение продуктов питания и экипировка команды на </w:t>
      </w:r>
      <w:proofErr w:type="spellStart"/>
      <w:r>
        <w:rPr>
          <w:sz w:val="28"/>
          <w:szCs w:val="28"/>
        </w:rPr>
        <w:t>турслет</w:t>
      </w:r>
      <w:proofErr w:type="spellEnd"/>
      <w:r>
        <w:rPr>
          <w:sz w:val="28"/>
          <w:szCs w:val="28"/>
        </w:rPr>
        <w:t xml:space="preserve"> –</w:t>
      </w:r>
      <w:r w:rsidR="00382DC5">
        <w:rPr>
          <w:sz w:val="28"/>
          <w:szCs w:val="28"/>
        </w:rPr>
        <w:t>15,5 тыс.</w:t>
      </w:r>
      <w:r>
        <w:rPr>
          <w:sz w:val="28"/>
          <w:szCs w:val="28"/>
        </w:rPr>
        <w:t xml:space="preserve"> руб.</w:t>
      </w:r>
    </w:p>
    <w:p w:rsidR="00382DC5" w:rsidRDefault="00B947A9" w:rsidP="00B947A9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Пенсии, пособия, выплачиваемые организациями сектора госу</w:t>
      </w:r>
      <w:r w:rsidR="00382DC5">
        <w:rPr>
          <w:sz w:val="28"/>
          <w:szCs w:val="28"/>
        </w:rPr>
        <w:t>дарственного управления – 80, 7 тыс.</w:t>
      </w:r>
      <w:r>
        <w:rPr>
          <w:sz w:val="28"/>
          <w:szCs w:val="28"/>
        </w:rPr>
        <w:t xml:space="preserve"> руб. </w:t>
      </w:r>
    </w:p>
    <w:p w:rsidR="00B947A9" w:rsidRDefault="00B947A9" w:rsidP="00B947A9">
      <w:pPr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Перечисления другим бюджетам бюджетной системы Российской Федерации (соглашение по передаче полномочий администрации ИРМО) – </w:t>
      </w:r>
      <w:r w:rsidR="00382DC5">
        <w:rPr>
          <w:sz w:val="28"/>
          <w:szCs w:val="28"/>
        </w:rPr>
        <w:t>167,9 тыс.</w:t>
      </w:r>
      <w:r>
        <w:rPr>
          <w:sz w:val="28"/>
          <w:szCs w:val="28"/>
        </w:rPr>
        <w:t xml:space="preserve"> руб. 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На территории Усть-Балейского муниципального образования находятся четыре водонапорные башни, 1 водонапорная станция,  которые используются населением для обеспечения питьевой водой, и заправкой пожарными машинами на случай пожаров. Но по результатам исследования воды 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>, вода в скважинах не пригодна для питья, в результате чего необходимо установить водоочистные фильтры для очистки воды, на что потребуются немалые затраты из бюджета поселения.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Один из основных вопросов местного значения, которому администрация уделяла наибольшее внимание - это благоустройство территории поселения. Специалистами администрации проделана значительная профилактическая работа с индивидуальными предпринимателями, организациями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жителями населенных пунктов о наведении должного санитарного порядка на прилегающих территориях.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года с населением проводится работа по очистке и содержанию в порядке своих придомовых территорий, своевременной уборке от мусора, сухих веток и листвы, Населению разъясняется, что захламленность может привести к возникновению пожара. 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Каждую весну на информационных стендах вывешиваются объявления о недопустимости поджогов сухой травы и стерни.</w:t>
      </w:r>
      <w:r w:rsidR="00AF66FF">
        <w:rPr>
          <w:sz w:val="28"/>
          <w:szCs w:val="28"/>
        </w:rPr>
        <w:t xml:space="preserve"> Работниками администрации </w:t>
      </w:r>
      <w:r>
        <w:rPr>
          <w:sz w:val="28"/>
          <w:szCs w:val="28"/>
        </w:rPr>
        <w:t xml:space="preserve"> </w:t>
      </w:r>
      <w:r w:rsidR="00AF66FF">
        <w:rPr>
          <w:sz w:val="28"/>
          <w:szCs w:val="28"/>
        </w:rPr>
        <w:t>п</w:t>
      </w:r>
      <w:r w:rsidR="00BC280F">
        <w:rPr>
          <w:sz w:val="28"/>
          <w:szCs w:val="28"/>
        </w:rPr>
        <w:t>остоянно ведется профилактическая работа с населением по пожарной безопасности,</w:t>
      </w:r>
      <w:r>
        <w:rPr>
          <w:sz w:val="28"/>
          <w:szCs w:val="28"/>
        </w:rPr>
        <w:t xml:space="preserve"> раздаются листовки</w:t>
      </w:r>
      <w:r w:rsidR="00BC280F">
        <w:rPr>
          <w:sz w:val="28"/>
          <w:szCs w:val="28"/>
        </w:rPr>
        <w:t>, памятки</w:t>
      </w:r>
      <w:r w:rsidR="00AF66FF">
        <w:rPr>
          <w:sz w:val="28"/>
          <w:szCs w:val="28"/>
        </w:rPr>
        <w:t xml:space="preserve"> о пожарной безопасности, </w:t>
      </w:r>
      <w:r w:rsidR="00BC280F">
        <w:rPr>
          <w:sz w:val="28"/>
          <w:szCs w:val="28"/>
        </w:rPr>
        <w:t xml:space="preserve"> за 2014 год проинструктировано</w:t>
      </w:r>
      <w:r w:rsidR="00AF66FF">
        <w:rPr>
          <w:sz w:val="28"/>
          <w:szCs w:val="28"/>
        </w:rPr>
        <w:t xml:space="preserve"> 226 чел.</w:t>
      </w:r>
      <w:proofErr w:type="gramStart"/>
      <w:r w:rsidR="00BC280F">
        <w:rPr>
          <w:sz w:val="28"/>
          <w:szCs w:val="28"/>
        </w:rPr>
        <w:t xml:space="preserve"> </w:t>
      </w:r>
      <w:r w:rsidR="00AF66FF">
        <w:rPr>
          <w:sz w:val="28"/>
          <w:szCs w:val="28"/>
        </w:rPr>
        <w:t>.</w:t>
      </w:r>
      <w:proofErr w:type="gramEnd"/>
      <w:r w:rsidR="00AF66FF">
        <w:rPr>
          <w:sz w:val="28"/>
          <w:szCs w:val="28"/>
        </w:rPr>
        <w:t xml:space="preserve"> Администрация поселения </w:t>
      </w:r>
      <w:r>
        <w:rPr>
          <w:sz w:val="28"/>
          <w:szCs w:val="28"/>
        </w:rPr>
        <w:t xml:space="preserve"> следит за состоянием водонапорных башен, их технической оснащенностью, освещением и поддержанием в порядке подъездных путей для беспрепятственной заправки водой пожарных машин. На въезде в каждый населенный пункт установлены информационные таблички, где указано, в каком направлении находится водонапорная башня и сколько до неё метров. </w:t>
      </w:r>
    </w:p>
    <w:p w:rsidR="00AF66FF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Традиционно в апреле  проводился санитарный месячник по уборке придомовых территорий, субботники по уборки населенных пунктов, кладбищ. Большая часть нашего населения активно принимают в этом участие, и в течение всего весенне-осеннего периода поддерживают чистоту. </w:t>
      </w:r>
      <w:r w:rsidR="006976B8">
        <w:rPr>
          <w:sz w:val="28"/>
          <w:szCs w:val="28"/>
        </w:rPr>
        <w:t>В июне 2014</w:t>
      </w:r>
      <w:r>
        <w:rPr>
          <w:sz w:val="28"/>
          <w:szCs w:val="28"/>
        </w:rPr>
        <w:t xml:space="preserve"> года силами жителей </w:t>
      </w:r>
      <w:r w:rsidR="006976B8">
        <w:rPr>
          <w:sz w:val="28"/>
          <w:szCs w:val="28"/>
        </w:rPr>
        <w:t xml:space="preserve">п. Усть-Балей  был проведен </w:t>
      </w:r>
      <w:r w:rsidR="006976B8">
        <w:rPr>
          <w:sz w:val="28"/>
          <w:szCs w:val="28"/>
        </w:rPr>
        <w:lastRenderedPageBreak/>
        <w:t>экологический субботник на берегу р. Ангара и была</w:t>
      </w:r>
      <w:r>
        <w:rPr>
          <w:sz w:val="28"/>
          <w:szCs w:val="28"/>
        </w:rPr>
        <w:t xml:space="preserve"> ликвидирована ст</w:t>
      </w:r>
      <w:r w:rsidR="00382DC5">
        <w:rPr>
          <w:sz w:val="28"/>
          <w:szCs w:val="28"/>
        </w:rPr>
        <w:t>ихийная свалка, ж</w:t>
      </w:r>
      <w:r w:rsidR="00B670BB">
        <w:rPr>
          <w:sz w:val="28"/>
          <w:szCs w:val="28"/>
        </w:rPr>
        <w:t xml:space="preserve">ителями д. Быково был проведен </w:t>
      </w:r>
      <w:r w:rsidR="00382DC5">
        <w:rPr>
          <w:sz w:val="28"/>
          <w:szCs w:val="28"/>
        </w:rPr>
        <w:t xml:space="preserve">субботник </w:t>
      </w:r>
      <w:r w:rsidR="00B670BB">
        <w:rPr>
          <w:sz w:val="28"/>
          <w:szCs w:val="28"/>
        </w:rPr>
        <w:t xml:space="preserve">на территории общего пользования (луг), и на территории клуба </w:t>
      </w:r>
    </w:p>
    <w:p w:rsidR="00B947A9" w:rsidRDefault="00B670BB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( отремонтировали и побелили палисадник)</w:t>
      </w:r>
    </w:p>
    <w:p w:rsidR="00D327C3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Санитарными комиссиями были составлены протоколы на тех хозяев, которым неоднократно делались замечания, и они были привлечены к административной ответственности. 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Большинство земель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>, расположенных в муниципальном образовании приходится на земельные доли. В большей степени права на земельные доли не зарегистрированы, наследство на земельные доли умерших граждан не принято, или невозможно определить местожительство граждан. Это во многом затрудняет принятие мер контролирующими органами.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Поэтому законодателем предусмотрена процедура - оформление муниципалитетом невостребованных долей.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С этой целью администрацией Усть-Балейского муниципального образования проведена работа по корректировке списка собственников невостребованных земельных долей. Списки публиковались для ознакомления в газете «Анга</w:t>
      </w:r>
      <w:r w:rsidR="006976B8">
        <w:rPr>
          <w:sz w:val="28"/>
          <w:szCs w:val="28"/>
        </w:rPr>
        <w:t>рские огни» и на 13 долей документы подготавливаются для подачи в суд.</w:t>
      </w:r>
    </w:p>
    <w:p w:rsidR="00B947A9" w:rsidRDefault="006976B8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В августе 2014</w:t>
      </w:r>
      <w:r w:rsidR="00B947A9">
        <w:rPr>
          <w:sz w:val="28"/>
          <w:szCs w:val="28"/>
        </w:rPr>
        <w:t xml:space="preserve"> года работниками администрации совместно со специалистами Отдела сельского хозяйства Иркутского района проводилась обследование территории Усть-Балейского поселения на предмет выявления очагов произрастания дикорастущей конопли. Была  произведена обработка территории от ди</w:t>
      </w:r>
      <w:r w:rsidR="005F3A5B">
        <w:rPr>
          <w:sz w:val="28"/>
          <w:szCs w:val="28"/>
        </w:rPr>
        <w:t>корастущей конопли на площади  4,5</w:t>
      </w:r>
      <w:r w:rsidR="00B947A9">
        <w:rPr>
          <w:sz w:val="28"/>
          <w:szCs w:val="28"/>
        </w:rPr>
        <w:t xml:space="preserve"> га с привлечением граждан</w:t>
      </w:r>
      <w:proofErr w:type="gramStart"/>
      <w:r w:rsidR="00B947A9">
        <w:rPr>
          <w:sz w:val="28"/>
          <w:szCs w:val="28"/>
        </w:rPr>
        <w:t xml:space="preserve"> ,</w:t>
      </w:r>
      <w:proofErr w:type="gramEnd"/>
      <w:r w:rsidR="00B947A9">
        <w:rPr>
          <w:sz w:val="28"/>
          <w:szCs w:val="28"/>
        </w:rPr>
        <w:t xml:space="preserve"> направленных на обязательные работы.</w:t>
      </w:r>
    </w:p>
    <w:p w:rsidR="00B947A9" w:rsidRDefault="005F3A5B" w:rsidP="00D906E6">
      <w:pPr>
        <w:pStyle w:val="a3"/>
        <w:spacing w:line="312" w:lineRule="atLeast"/>
      </w:pPr>
      <w:r>
        <w:rPr>
          <w:sz w:val="28"/>
          <w:szCs w:val="28"/>
        </w:rPr>
        <w:t xml:space="preserve">     А</w:t>
      </w:r>
      <w:r w:rsidR="00B947A9">
        <w:rPr>
          <w:sz w:val="28"/>
          <w:szCs w:val="28"/>
        </w:rPr>
        <w:t xml:space="preserve">дминистрация поселения </w:t>
      </w:r>
      <w:r w:rsidR="00D906E6">
        <w:rPr>
          <w:sz w:val="28"/>
          <w:szCs w:val="28"/>
        </w:rPr>
        <w:t>продолжает вести</w:t>
      </w:r>
      <w:r w:rsidR="00B947A9">
        <w:rPr>
          <w:sz w:val="28"/>
          <w:szCs w:val="28"/>
        </w:rPr>
        <w:t xml:space="preserve"> работу по повышению собираемости местных налогов, существенную роль в увеличении поступлений оказало проведение такового мероприятия как оказание помощи жителям по оформлению в собственность объектов недвижимости, таким образом, оформлено </w:t>
      </w:r>
      <w:r w:rsidRPr="005F3A5B">
        <w:rPr>
          <w:sz w:val="28"/>
          <w:szCs w:val="28"/>
        </w:rPr>
        <w:t>197</w:t>
      </w:r>
      <w:r w:rsidR="00B947A9" w:rsidRPr="005F3A5B">
        <w:rPr>
          <w:sz w:val="28"/>
          <w:szCs w:val="28"/>
        </w:rPr>
        <w:t xml:space="preserve"> </w:t>
      </w:r>
      <w:r w:rsidR="00B947A9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>, 54 оформляются через суд,</w:t>
      </w:r>
      <w:r w:rsidR="00B947A9">
        <w:rPr>
          <w:sz w:val="28"/>
          <w:szCs w:val="28"/>
        </w:rPr>
        <w:t xml:space="preserve"> и </w:t>
      </w:r>
      <w:r>
        <w:rPr>
          <w:sz w:val="28"/>
          <w:szCs w:val="28"/>
        </w:rPr>
        <w:t>76</w:t>
      </w:r>
      <w:r w:rsidR="00D906E6" w:rsidRPr="005F3A5B">
        <w:rPr>
          <w:sz w:val="28"/>
          <w:szCs w:val="28"/>
        </w:rPr>
        <w:t xml:space="preserve"> </w:t>
      </w:r>
      <w:r w:rsidR="00B81393">
        <w:rPr>
          <w:sz w:val="28"/>
          <w:szCs w:val="28"/>
        </w:rPr>
        <w:t>домовладений, 56</w:t>
      </w:r>
      <w:r w:rsidR="00D906E6">
        <w:rPr>
          <w:sz w:val="28"/>
          <w:szCs w:val="28"/>
        </w:rPr>
        <w:t xml:space="preserve"> земельных долей паевых земель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Организацию досуга и обеспечение жителей сельского поселения услугами культуры, а также осуществление мероприятий по работе с детьми и молодежью в поселении в отчетном году обеспечивало муниципальное учреждение культуры.</w:t>
      </w:r>
    </w:p>
    <w:p w:rsidR="00B947A9" w:rsidRDefault="00414021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2014 год- </w:t>
      </w:r>
      <w:r w:rsidR="00D327C3">
        <w:rPr>
          <w:sz w:val="28"/>
          <w:szCs w:val="28"/>
        </w:rPr>
        <w:t>г</w:t>
      </w:r>
      <w:r>
        <w:rPr>
          <w:sz w:val="28"/>
          <w:szCs w:val="28"/>
        </w:rPr>
        <w:t xml:space="preserve">од Культуры, в связи с этим было проведено 3 мероприятия, посвященные Году Культуры: праздничный отчетный концерт в д. Быкова, окружной праздник на стадионе в д. Зорино-Быково, конкурс чтецов среди детей и подростков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Еловка.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За отчетный год учреждениями культуры сельско</w:t>
      </w:r>
      <w:r w:rsidR="00071363">
        <w:rPr>
          <w:sz w:val="28"/>
          <w:szCs w:val="28"/>
        </w:rPr>
        <w:t>го поселения проведено более 570</w:t>
      </w:r>
      <w:r>
        <w:rPr>
          <w:sz w:val="28"/>
          <w:szCs w:val="28"/>
        </w:rPr>
        <w:t xml:space="preserve"> мероприя</w:t>
      </w:r>
      <w:r w:rsidR="00071363">
        <w:rPr>
          <w:sz w:val="28"/>
          <w:szCs w:val="28"/>
        </w:rPr>
        <w:t>тий, которые посетило более 7000</w:t>
      </w:r>
      <w:r>
        <w:rPr>
          <w:sz w:val="28"/>
          <w:szCs w:val="28"/>
        </w:rPr>
        <w:t xml:space="preserve"> человек. 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В учреждениях культуры поселения фун</w:t>
      </w:r>
      <w:r w:rsidR="00414021">
        <w:rPr>
          <w:sz w:val="28"/>
          <w:szCs w:val="28"/>
        </w:rPr>
        <w:t>кционирует 12 различных клубных формирований (в них участвует 121</w:t>
      </w:r>
      <w:r>
        <w:rPr>
          <w:sz w:val="28"/>
          <w:szCs w:val="28"/>
        </w:rPr>
        <w:t xml:space="preserve"> </w:t>
      </w:r>
      <w:r w:rsidR="00414021">
        <w:rPr>
          <w:sz w:val="28"/>
          <w:szCs w:val="28"/>
        </w:rPr>
        <w:t>детей</w:t>
      </w:r>
      <w:proofErr w:type="gramStart"/>
      <w:r>
        <w:rPr>
          <w:sz w:val="28"/>
          <w:szCs w:val="28"/>
        </w:rPr>
        <w:t xml:space="preserve"> </w:t>
      </w:r>
      <w:r w:rsidR="00414021">
        <w:rPr>
          <w:sz w:val="28"/>
          <w:szCs w:val="28"/>
        </w:rPr>
        <w:t>,</w:t>
      </w:r>
      <w:proofErr w:type="gramEnd"/>
      <w:r w:rsidR="00414021">
        <w:rPr>
          <w:sz w:val="28"/>
          <w:szCs w:val="28"/>
        </w:rPr>
        <w:t xml:space="preserve"> где дети занимаются творчеством (прикладное искусство, танцы, театрализация)</w:t>
      </w:r>
    </w:p>
    <w:p w:rsidR="00AE689F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689F">
        <w:rPr>
          <w:sz w:val="28"/>
          <w:szCs w:val="28"/>
        </w:rPr>
        <w:t>Молодежь нашего поселения активно п</w:t>
      </w:r>
      <w:r>
        <w:rPr>
          <w:sz w:val="28"/>
          <w:szCs w:val="28"/>
        </w:rPr>
        <w:t>ринимали участие в районных мероприятиях : туристическом слете молодежи в  с. Б-</w:t>
      </w:r>
      <w:proofErr w:type="spellStart"/>
      <w:r>
        <w:rPr>
          <w:sz w:val="28"/>
          <w:szCs w:val="28"/>
        </w:rPr>
        <w:t>Голоустное</w:t>
      </w:r>
      <w:proofErr w:type="spellEnd"/>
      <w:proofErr w:type="gramStart"/>
      <w:r w:rsidR="00414021">
        <w:rPr>
          <w:sz w:val="28"/>
          <w:szCs w:val="28"/>
        </w:rPr>
        <w:t xml:space="preserve"> </w:t>
      </w:r>
      <w:r w:rsidR="00D327C3">
        <w:rPr>
          <w:sz w:val="28"/>
          <w:szCs w:val="28"/>
        </w:rPr>
        <w:t>,</w:t>
      </w:r>
      <w:proofErr w:type="gramEnd"/>
      <w:r w:rsidR="00D327C3">
        <w:rPr>
          <w:sz w:val="28"/>
          <w:szCs w:val="28"/>
        </w:rPr>
        <w:t xml:space="preserve"> </w:t>
      </w:r>
      <w:r w:rsidR="00414021">
        <w:rPr>
          <w:sz w:val="28"/>
          <w:szCs w:val="28"/>
        </w:rPr>
        <w:t xml:space="preserve">где заняли 1,2 место в </w:t>
      </w:r>
      <w:proofErr w:type="spellStart"/>
      <w:r w:rsidR="00414021">
        <w:rPr>
          <w:sz w:val="28"/>
          <w:szCs w:val="28"/>
        </w:rPr>
        <w:t>ДАРТСе</w:t>
      </w:r>
      <w:proofErr w:type="spellEnd"/>
      <w:r>
        <w:rPr>
          <w:sz w:val="28"/>
          <w:szCs w:val="28"/>
        </w:rPr>
        <w:t xml:space="preserve">  «</w:t>
      </w:r>
      <w:r w:rsidR="00414021">
        <w:rPr>
          <w:sz w:val="28"/>
          <w:szCs w:val="28"/>
        </w:rPr>
        <w:t>Я-Лидер</w:t>
      </w:r>
      <w:r>
        <w:rPr>
          <w:sz w:val="28"/>
          <w:szCs w:val="28"/>
        </w:rPr>
        <w:t>»,</w:t>
      </w:r>
      <w:r w:rsidR="00414021">
        <w:rPr>
          <w:sz w:val="28"/>
          <w:szCs w:val="28"/>
        </w:rPr>
        <w:t xml:space="preserve"> где заняли 3 место</w:t>
      </w:r>
      <w:r>
        <w:rPr>
          <w:sz w:val="28"/>
          <w:szCs w:val="28"/>
        </w:rPr>
        <w:t xml:space="preserve"> </w:t>
      </w:r>
      <w:r w:rsidR="00D327C3">
        <w:rPr>
          <w:sz w:val="28"/>
          <w:szCs w:val="28"/>
        </w:rPr>
        <w:t xml:space="preserve">, </w:t>
      </w:r>
      <w:r>
        <w:rPr>
          <w:sz w:val="28"/>
          <w:szCs w:val="28"/>
        </w:rPr>
        <w:t>«Душа живая»,</w:t>
      </w:r>
      <w:r w:rsidR="00AE689F">
        <w:rPr>
          <w:sz w:val="28"/>
          <w:szCs w:val="28"/>
        </w:rPr>
        <w:t xml:space="preserve"> вок</w:t>
      </w:r>
      <w:r w:rsidR="00D327C3">
        <w:rPr>
          <w:sz w:val="28"/>
          <w:szCs w:val="28"/>
        </w:rPr>
        <w:t>альный конкурс «Голоса Сибири»,</w:t>
      </w:r>
      <w:bookmarkStart w:id="0" w:name="_GoBack"/>
      <w:bookmarkEnd w:id="0"/>
      <w:r w:rsidR="00AE689F">
        <w:rPr>
          <w:sz w:val="28"/>
          <w:szCs w:val="28"/>
        </w:rPr>
        <w:t xml:space="preserve"> также принимали участие в соревнованиях по настольному теннису и пулевой стрельбе, впервые принято участие в конкурсе «Мы- добровольцы», где заняли 1 место.</w:t>
      </w:r>
      <w:r>
        <w:rPr>
          <w:sz w:val="28"/>
          <w:szCs w:val="28"/>
        </w:rPr>
        <w:t xml:space="preserve"> </w:t>
      </w:r>
    </w:p>
    <w:p w:rsidR="00B947A9" w:rsidRDefault="00AE689F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К</w:t>
      </w:r>
      <w:r w:rsidR="00B947A9">
        <w:rPr>
          <w:sz w:val="28"/>
          <w:szCs w:val="28"/>
        </w:rPr>
        <w:t xml:space="preserve">оманда пенсионеров приняла участие в летней </w:t>
      </w:r>
      <w:r>
        <w:rPr>
          <w:sz w:val="28"/>
          <w:szCs w:val="28"/>
        </w:rPr>
        <w:t xml:space="preserve">и зимней </w:t>
      </w:r>
      <w:r w:rsidR="00B947A9">
        <w:rPr>
          <w:sz w:val="28"/>
          <w:szCs w:val="28"/>
        </w:rPr>
        <w:t>спартакиаде.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место по пулевой стрельбе)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Для населения МО стали традиционными Новогодние и Рождественские представления, Проводы зимы, мероприятия, посвященные празднованию 9 Мая, день защиты детей, День пожилого человека, День матери.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В рамках молодежной политики на территории сельского поселения в отчетном году проводились мероприятия, направленные на отвлечение подростков и молодежи от негативной среды, на профилактику проявления экстремизма молодежи – молодежные конкурсные программы, спортивно-игровые, тематические «Мы за здоровый образ жизни», «Курению нет»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др.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поселения работает сельская библиотека, обеспечивая необходимое библиотечное обслуживание жителей поселения.</w:t>
      </w:r>
    </w:p>
    <w:p w:rsidR="00A21666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в библиотеке поселения зарегистрировано </w:t>
      </w:r>
      <w:r w:rsidR="00A21666">
        <w:rPr>
          <w:sz w:val="28"/>
          <w:szCs w:val="28"/>
        </w:rPr>
        <w:t xml:space="preserve">356 </w:t>
      </w:r>
      <w:r>
        <w:rPr>
          <w:sz w:val="28"/>
          <w:szCs w:val="28"/>
        </w:rPr>
        <w:t xml:space="preserve">пользователей, книговыдача составила </w:t>
      </w:r>
      <w:r w:rsidR="00A21666">
        <w:rPr>
          <w:sz w:val="28"/>
          <w:szCs w:val="28"/>
        </w:rPr>
        <w:t>3395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тысячи экземпляров.</w:t>
      </w:r>
    </w:p>
    <w:p w:rsidR="00A21666" w:rsidRDefault="00A21666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В 2014 году по программе «Народные инициативы» в клубе с. Еловка проведено бойлерное отопление, заменена проводка, установлена пожарная сигнализация.</w:t>
      </w:r>
    </w:p>
    <w:p w:rsidR="00B947A9" w:rsidRPr="00B81393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поселения в отчетном году исполняла государственные полномочия в части ведения первичного воинского учета. На воинском учете в посе</w:t>
      </w:r>
      <w:r w:rsidR="00D906E6">
        <w:rPr>
          <w:sz w:val="28"/>
          <w:szCs w:val="28"/>
        </w:rPr>
        <w:t>лении по состоянию на 01.01.2013</w:t>
      </w:r>
      <w:r w:rsidR="00B81393">
        <w:rPr>
          <w:sz w:val="28"/>
          <w:szCs w:val="28"/>
        </w:rPr>
        <w:t xml:space="preserve"> г. состоит 156</w:t>
      </w:r>
      <w:r>
        <w:rPr>
          <w:sz w:val="28"/>
          <w:szCs w:val="28"/>
        </w:rPr>
        <w:t xml:space="preserve"> человек. </w:t>
      </w:r>
      <w:r w:rsidRPr="00B81393">
        <w:rPr>
          <w:sz w:val="28"/>
          <w:szCs w:val="28"/>
        </w:rPr>
        <w:t>Из них офицеров- 4.  28  человек подлежат пр</w:t>
      </w:r>
      <w:r w:rsidR="00D906E6" w:rsidRPr="00B81393">
        <w:rPr>
          <w:sz w:val="28"/>
          <w:szCs w:val="28"/>
        </w:rPr>
        <w:t>изыву на воинскую службу, в 2014 году ушли в ряды РА - 2</w:t>
      </w:r>
      <w:r w:rsidRPr="00B81393">
        <w:rPr>
          <w:sz w:val="28"/>
          <w:szCs w:val="28"/>
        </w:rPr>
        <w:t xml:space="preserve"> чел. 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Одной из форм деятельности администрации в отчетном году была работа с населением. За </w:t>
      </w:r>
      <w:r w:rsidR="00A21666">
        <w:rPr>
          <w:sz w:val="28"/>
          <w:szCs w:val="28"/>
        </w:rPr>
        <w:t>этот период в администрацию поселения обратилось на прием 215 человек, поступило   63 письменных обращений</w:t>
      </w:r>
      <w:r>
        <w:rPr>
          <w:sz w:val="28"/>
          <w:szCs w:val="28"/>
        </w:rPr>
        <w:t>. Все заявления и обращения были рассмотрены своевременно и по всем даны ответы и разъяснения. Обращения граждан в основном были связаны с вопросами оформлением земельных участков в собственность, присвоением адресов, передачей жилых помещений в собственность, решением социальных вопросов.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Специалистами администрации ведется консультирование граждан в оформлении земельных участков, земельных долей и жилых домов в собственность, оказывается помощь в составлении исковых заявлений в суд;</w:t>
      </w:r>
    </w:p>
    <w:p w:rsidR="00B947A9" w:rsidRPr="00B81393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81393">
        <w:rPr>
          <w:sz w:val="28"/>
          <w:szCs w:val="28"/>
        </w:rPr>
        <w:t>выдано постановлений о присвоении адреса земельным участкам под огородничество и индивидуал</w:t>
      </w:r>
      <w:r w:rsidR="00B81393" w:rsidRPr="00B81393">
        <w:rPr>
          <w:sz w:val="28"/>
          <w:szCs w:val="28"/>
        </w:rPr>
        <w:t>ьное жилищное строительство – 32</w:t>
      </w:r>
      <w:r w:rsidRPr="00B81393">
        <w:rPr>
          <w:sz w:val="28"/>
          <w:szCs w:val="28"/>
        </w:rPr>
        <w:t xml:space="preserve"> (в течение года);</w:t>
      </w:r>
    </w:p>
    <w:p w:rsidR="00B947A9" w:rsidRPr="00B81393" w:rsidRDefault="00B947A9" w:rsidP="00B947A9">
      <w:pPr>
        <w:pStyle w:val="a3"/>
        <w:spacing w:line="312" w:lineRule="atLeast"/>
        <w:rPr>
          <w:sz w:val="28"/>
          <w:szCs w:val="28"/>
        </w:rPr>
      </w:pPr>
      <w:r w:rsidRPr="00B81393">
        <w:rPr>
          <w:sz w:val="28"/>
          <w:szCs w:val="28"/>
        </w:rPr>
        <w:t>- выдано выписок из протокола общего собрания дольщиков гражданам для выделения земельных долей из общей долевой собственности и последующего оформления в частную со</w:t>
      </w:r>
      <w:r w:rsidR="00B81393" w:rsidRPr="00B81393">
        <w:rPr>
          <w:sz w:val="28"/>
          <w:szCs w:val="28"/>
        </w:rPr>
        <w:t>бственность – 70</w:t>
      </w:r>
      <w:r w:rsidRPr="00B81393">
        <w:rPr>
          <w:sz w:val="28"/>
          <w:szCs w:val="28"/>
        </w:rPr>
        <w:t xml:space="preserve"> (в течение года);</w:t>
      </w:r>
    </w:p>
    <w:p w:rsidR="00B947A9" w:rsidRPr="00B81393" w:rsidRDefault="00B947A9" w:rsidP="00B947A9">
      <w:pPr>
        <w:pStyle w:val="a3"/>
        <w:spacing w:line="312" w:lineRule="atLeast"/>
        <w:rPr>
          <w:sz w:val="28"/>
          <w:szCs w:val="28"/>
        </w:rPr>
      </w:pPr>
      <w:r w:rsidRPr="00B81393">
        <w:rPr>
          <w:sz w:val="28"/>
          <w:szCs w:val="28"/>
        </w:rPr>
        <w:t xml:space="preserve">- выдано выписок из </w:t>
      </w:r>
      <w:proofErr w:type="spellStart"/>
      <w:r w:rsidRPr="00B81393">
        <w:rPr>
          <w:sz w:val="28"/>
          <w:szCs w:val="28"/>
        </w:rPr>
        <w:t>Похозяйственных</w:t>
      </w:r>
      <w:proofErr w:type="spellEnd"/>
      <w:r w:rsidRPr="00B81393">
        <w:rPr>
          <w:sz w:val="28"/>
          <w:szCs w:val="28"/>
        </w:rPr>
        <w:t xml:space="preserve"> книг для оформления в соб</w:t>
      </w:r>
      <w:r w:rsidR="00B81393" w:rsidRPr="00B81393">
        <w:rPr>
          <w:sz w:val="28"/>
          <w:szCs w:val="28"/>
        </w:rPr>
        <w:t>ственность земельных участков 5</w:t>
      </w:r>
      <w:r w:rsidRPr="00B81393">
        <w:rPr>
          <w:sz w:val="28"/>
          <w:szCs w:val="28"/>
        </w:rPr>
        <w:t xml:space="preserve"> шт. в течение года.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Специалистами администрации оказывались насел</w:t>
      </w:r>
      <w:r w:rsidR="00D906E6">
        <w:rPr>
          <w:sz w:val="28"/>
          <w:szCs w:val="28"/>
        </w:rPr>
        <w:t>ению нотариальные услуги, в 2014</w:t>
      </w:r>
      <w:r>
        <w:rPr>
          <w:sz w:val="28"/>
          <w:szCs w:val="28"/>
        </w:rPr>
        <w:t xml:space="preserve"> году их было 191 различного характера на сумму </w:t>
      </w:r>
      <w:r w:rsidR="00B670BB" w:rsidRPr="00B670BB">
        <w:rPr>
          <w:sz w:val="28"/>
          <w:szCs w:val="28"/>
        </w:rPr>
        <w:t xml:space="preserve">18,9 </w:t>
      </w:r>
      <w:proofErr w:type="spellStart"/>
      <w:r w:rsidR="00B670BB" w:rsidRPr="00B670BB">
        <w:rPr>
          <w:sz w:val="28"/>
          <w:szCs w:val="28"/>
        </w:rPr>
        <w:t>тыс</w:t>
      </w:r>
      <w:proofErr w:type="gramStart"/>
      <w:r w:rsidR="00B670BB" w:rsidRPr="00B670BB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это доверенности в суд, в Управление ПФ, , на получение пенсии и различных выплат, во все государственные учреждения, занимающиеся оформлением недвижимости и т.д.</w:t>
      </w:r>
    </w:p>
    <w:p w:rsidR="00B947A9" w:rsidRDefault="000630D2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Оказана помощь пенсионерам, </w:t>
      </w:r>
      <w:r w:rsidR="00B947A9">
        <w:rPr>
          <w:sz w:val="28"/>
          <w:szCs w:val="28"/>
        </w:rPr>
        <w:t>инвалидам</w:t>
      </w:r>
      <w:proofErr w:type="gramStart"/>
      <w:r w:rsidR="00B947A9">
        <w:rPr>
          <w:sz w:val="28"/>
          <w:szCs w:val="28"/>
        </w:rPr>
        <w:t xml:space="preserve"> ,</w:t>
      </w:r>
      <w:proofErr w:type="gramEnd"/>
      <w:r w:rsidR="00B947A9">
        <w:rPr>
          <w:sz w:val="28"/>
          <w:szCs w:val="28"/>
        </w:rPr>
        <w:t xml:space="preserve"> ветеранам труда </w:t>
      </w:r>
      <w:r>
        <w:rPr>
          <w:sz w:val="28"/>
          <w:szCs w:val="28"/>
        </w:rPr>
        <w:t>по  оформлению</w:t>
      </w:r>
      <w:r w:rsidR="00B947A9">
        <w:rPr>
          <w:sz w:val="28"/>
          <w:szCs w:val="28"/>
        </w:rPr>
        <w:t xml:space="preserve"> ль</w:t>
      </w:r>
      <w:r>
        <w:rPr>
          <w:sz w:val="28"/>
          <w:szCs w:val="28"/>
        </w:rPr>
        <w:t>гот</w:t>
      </w:r>
      <w:r w:rsidR="00B947A9">
        <w:rPr>
          <w:sz w:val="28"/>
          <w:szCs w:val="28"/>
        </w:rPr>
        <w:t xml:space="preserve"> на дрова</w:t>
      </w:r>
      <w:r>
        <w:rPr>
          <w:sz w:val="28"/>
          <w:szCs w:val="28"/>
        </w:rPr>
        <w:t xml:space="preserve">, свет  – 27 </w:t>
      </w:r>
      <w:r w:rsidR="00B947A9">
        <w:rPr>
          <w:sz w:val="28"/>
          <w:szCs w:val="28"/>
        </w:rPr>
        <w:t xml:space="preserve"> чел., </w:t>
      </w:r>
    </w:p>
    <w:p w:rsidR="00B947A9" w:rsidRDefault="000630D2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Оказана помощь 14</w:t>
      </w:r>
      <w:r w:rsidR="00B947A9">
        <w:rPr>
          <w:sz w:val="28"/>
          <w:szCs w:val="28"/>
        </w:rPr>
        <w:t xml:space="preserve"> семьям в оформлении детских пособий</w:t>
      </w:r>
      <w:proofErr w:type="gramStart"/>
      <w:r w:rsidR="00B947A9">
        <w:rPr>
          <w:sz w:val="28"/>
          <w:szCs w:val="28"/>
        </w:rPr>
        <w:t xml:space="preserve"> :</w:t>
      </w:r>
      <w:proofErr w:type="gramEnd"/>
      <w:r w:rsidR="00B947A9">
        <w:rPr>
          <w:sz w:val="28"/>
          <w:szCs w:val="28"/>
        </w:rPr>
        <w:t xml:space="preserve"> матерям одиночкам, многодетным матерям, и матерям в трудной жизненной ситуации.</w:t>
      </w:r>
    </w:p>
    <w:p w:rsidR="00B947A9" w:rsidRDefault="00B947A9" w:rsidP="00B947A9">
      <w:pPr>
        <w:jc w:val="both"/>
        <w:rPr>
          <w:sz w:val="28"/>
          <w:szCs w:val="28"/>
        </w:rPr>
      </w:pPr>
      <w:r>
        <w:rPr>
          <w:sz w:val="28"/>
          <w:szCs w:val="28"/>
        </w:rPr>
        <w:t>Оказывается помощь молодым семьям  по сбору документов о включении в состав участников мероприятий по улучшению жилищных условий граждан, проживающих в сельской местности « Социальное развитие села до 2015 года» (получение субсидий на строительство, приобретение  жилья)</w:t>
      </w:r>
    </w:p>
    <w:p w:rsidR="00B947A9" w:rsidRDefault="000630D2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Выдано 33 акта</w:t>
      </w:r>
      <w:r w:rsidR="00B947A9">
        <w:rPr>
          <w:sz w:val="28"/>
          <w:szCs w:val="28"/>
        </w:rPr>
        <w:t xml:space="preserve"> жилищно-бытовых условий: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 для оказания помощи при оформлении паспортов;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 для оформления социальной стипендии;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 по личным запросам граждан;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 органов внутренних дел.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По линии соц. защиты Новогодние</w:t>
      </w:r>
      <w:r w:rsidR="000630D2">
        <w:rPr>
          <w:sz w:val="28"/>
          <w:szCs w:val="28"/>
        </w:rPr>
        <w:t xml:space="preserve"> подарки получили </w:t>
      </w:r>
      <w:r w:rsidR="009A1291">
        <w:rPr>
          <w:sz w:val="28"/>
          <w:szCs w:val="28"/>
        </w:rPr>
        <w:t>40</w:t>
      </w:r>
      <w:r>
        <w:rPr>
          <w:sz w:val="28"/>
          <w:szCs w:val="28"/>
        </w:rPr>
        <w:t xml:space="preserve"> детей (из семей многодетных; дети инвалиды, опекаемые) в возрасте от 3 до 14 лет.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Оказывалась помощь для малоимущих граждан в виде предоставления одежды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обуви, игрушек б/у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Соблюдается сохранность жилья закрепленного за несовершеннолетними детьми, оставшимися без попечения родителей.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Работает Постоянная комиссия по делам несовершеннолетних: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Всего состоит на учете семей находящихся в социа</w:t>
      </w:r>
      <w:r w:rsidR="00071363">
        <w:rPr>
          <w:sz w:val="28"/>
          <w:szCs w:val="28"/>
        </w:rPr>
        <w:t>льно опасном положении – 3 семьи в них 9 детей</w:t>
      </w:r>
      <w:r>
        <w:rPr>
          <w:sz w:val="28"/>
          <w:szCs w:val="28"/>
        </w:rPr>
        <w:t>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В рамках законотворческой деятельности Думой Усть-Балейского МО принято </w:t>
      </w:r>
      <w:r w:rsidR="00B81393" w:rsidRPr="00B81393">
        <w:rPr>
          <w:sz w:val="28"/>
          <w:szCs w:val="28"/>
        </w:rPr>
        <w:t>49</w:t>
      </w:r>
      <w:r w:rsidRPr="00B81393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нормативно-правовых актов.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Администрацией посе</w:t>
      </w:r>
      <w:r w:rsidR="00071363">
        <w:rPr>
          <w:sz w:val="28"/>
          <w:szCs w:val="28"/>
        </w:rPr>
        <w:t>ления в отчетном году издано 91</w:t>
      </w:r>
      <w:r w:rsidR="00B81393">
        <w:rPr>
          <w:sz w:val="28"/>
          <w:szCs w:val="28"/>
        </w:rPr>
        <w:t xml:space="preserve"> -постановлений, из них 21</w:t>
      </w:r>
      <w:r>
        <w:rPr>
          <w:sz w:val="28"/>
          <w:szCs w:val="28"/>
        </w:rPr>
        <w:t xml:space="preserve"> -НПА. П</w:t>
      </w:r>
      <w:r w:rsidR="00B81393">
        <w:rPr>
          <w:sz w:val="28"/>
          <w:szCs w:val="28"/>
        </w:rPr>
        <w:t>роходит правовая экспертиза НПА</w:t>
      </w:r>
      <w:r>
        <w:rPr>
          <w:sz w:val="28"/>
          <w:szCs w:val="28"/>
        </w:rPr>
        <w:t xml:space="preserve">. Для своевременного опубликования муниципальных правовых актов издаётся информационный </w:t>
      </w:r>
      <w:r>
        <w:rPr>
          <w:sz w:val="28"/>
          <w:szCs w:val="28"/>
        </w:rPr>
        <w:lastRenderedPageBreak/>
        <w:t>вестник. Также для своевременного информирования населения используются информационные стенды во всех населенных пунктах поселения</w:t>
      </w:r>
      <w:r w:rsidR="00071363">
        <w:rPr>
          <w:sz w:val="28"/>
          <w:szCs w:val="28"/>
        </w:rPr>
        <w:t xml:space="preserve"> и официальный сайт администрации поселения</w:t>
      </w:r>
      <w:r>
        <w:rPr>
          <w:sz w:val="28"/>
          <w:szCs w:val="28"/>
        </w:rPr>
        <w:t>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Подводя итоги сказанному, могу уверенно сказать,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несмотря на недостаточность финансирования администрация муниципального образования прилагала максимум усилий для эффективного исполнения бюджета. В своей работе мы руководствуемся, прежде всего, интересами большинства населения нашего муниципального образования.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   Хотелось бы также отметить, что работа администрации по решению вопросов местного значения поселения в отчетном году осуществлялась в постоянном взаимодействии с депутатами Думы поселения, администрацией Иркутского района, жителями поселения, руководителями организаций, учреждений и предприятий всех форм собственности, расположенных на территории поселения.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Главой сельского поселения, специалистами администрации решается еще много вопросов, возникающих в ходе жизнедеятельности поселения и не относящихся к полномочиям сельского поселения. Но потому и называется существующая форма управления – местное самоуправление – что мы с Вами самостоятельно и под свою ответственность осуществляем решение вопросов местного значения.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Благодарю депутатов Думы сельского поселения, активных жителей поселения за участие в жизни поселения. Огромное спасибо за сотрудничество нашим предпринимателям, которые оказывают большую помощь в решении вопросов местного значения. Надеюсь на его плодотворное продолжение в </w:t>
      </w:r>
      <w:proofErr w:type="gramStart"/>
      <w:r>
        <w:rPr>
          <w:sz w:val="28"/>
          <w:szCs w:val="28"/>
        </w:rPr>
        <w:t>текущем</w:t>
      </w:r>
      <w:proofErr w:type="gramEnd"/>
      <w:r>
        <w:rPr>
          <w:sz w:val="28"/>
          <w:szCs w:val="28"/>
        </w:rPr>
        <w:t xml:space="preserve"> и последующие годы.</w:t>
      </w:r>
    </w:p>
    <w:p w:rsidR="00B947A9" w:rsidRDefault="00071363" w:rsidP="00071363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В 2015</w:t>
      </w:r>
      <w:r w:rsidR="00B947A9">
        <w:rPr>
          <w:sz w:val="28"/>
          <w:szCs w:val="28"/>
        </w:rPr>
        <w:t xml:space="preserve"> году перед администрацией поселения стоит задача выполнение всех запланированных на текущий год мероприятий, улучшающих жизнь наших жителей, делающих жизнь людей, проживающих на территории поселения комфортнее, повышение интереса и обеспечение активного участия граждан в осуществлении местного самоуправления,  а именно;</w:t>
      </w:r>
    </w:p>
    <w:p w:rsidR="00B947A9" w:rsidRDefault="00B670BB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</w:t>
      </w:r>
      <w:r w:rsidR="00B947A9">
        <w:rPr>
          <w:sz w:val="28"/>
          <w:szCs w:val="28"/>
        </w:rPr>
        <w:t xml:space="preserve"> ре</w:t>
      </w:r>
      <w:r>
        <w:rPr>
          <w:sz w:val="28"/>
          <w:szCs w:val="28"/>
        </w:rPr>
        <w:t>монт дорог</w:t>
      </w:r>
    </w:p>
    <w:p w:rsidR="00B670BB" w:rsidRDefault="00B670BB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- паспортизация 2 дорог (ул. </w:t>
      </w:r>
      <w:proofErr w:type="spellStart"/>
      <w:r>
        <w:rPr>
          <w:sz w:val="28"/>
          <w:szCs w:val="28"/>
        </w:rPr>
        <w:t>Сердюкова</w:t>
      </w:r>
      <w:proofErr w:type="spellEnd"/>
      <w:r>
        <w:rPr>
          <w:sz w:val="28"/>
          <w:szCs w:val="28"/>
        </w:rPr>
        <w:t xml:space="preserve"> д. Быкова, ул. Ново-Заречная </w:t>
      </w:r>
      <w:r w:rsidR="00BC280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. </w:t>
      </w:r>
      <w:r w:rsidR="00BC280F">
        <w:rPr>
          <w:sz w:val="28"/>
          <w:szCs w:val="28"/>
        </w:rPr>
        <w:t>Зорино-Быково</w:t>
      </w:r>
      <w:r>
        <w:rPr>
          <w:sz w:val="28"/>
          <w:szCs w:val="28"/>
        </w:rPr>
        <w:t>).</w:t>
      </w:r>
    </w:p>
    <w:p w:rsidR="00B670BB" w:rsidRDefault="00B670BB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 ремонт переезда возле</w:t>
      </w:r>
      <w:r w:rsidR="00BC280F">
        <w:rPr>
          <w:sz w:val="28"/>
          <w:szCs w:val="28"/>
        </w:rPr>
        <w:t xml:space="preserve"> пруда по ул. </w:t>
      </w:r>
      <w:proofErr w:type="gramStart"/>
      <w:r w:rsidR="00BC280F">
        <w:rPr>
          <w:sz w:val="28"/>
          <w:szCs w:val="28"/>
        </w:rPr>
        <w:t>Дунайская</w:t>
      </w:r>
      <w:proofErr w:type="gramEnd"/>
      <w:r w:rsidR="00BC280F">
        <w:rPr>
          <w:sz w:val="28"/>
          <w:szCs w:val="28"/>
        </w:rPr>
        <w:t xml:space="preserve"> п. Усть-Балей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Проблемными вопросами остаются из-за отсутствия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поселения;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- выплата заработной платы работникам </w:t>
      </w:r>
      <w:r w:rsidR="00BC280F">
        <w:rPr>
          <w:sz w:val="28"/>
          <w:szCs w:val="28"/>
        </w:rPr>
        <w:t xml:space="preserve">администрации и </w:t>
      </w:r>
      <w:r>
        <w:rPr>
          <w:sz w:val="28"/>
          <w:szCs w:val="28"/>
        </w:rPr>
        <w:t>МУК «ЦКС»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 xml:space="preserve">- установка очистных фильтров в водонапорных башнях 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- уличное освещение</w:t>
      </w: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</w:p>
    <w:p w:rsidR="00B947A9" w:rsidRDefault="00B947A9" w:rsidP="00B947A9">
      <w:pPr>
        <w:pStyle w:val="a3"/>
        <w:spacing w:line="312" w:lineRule="atLeast"/>
        <w:rPr>
          <w:sz w:val="28"/>
          <w:szCs w:val="28"/>
        </w:rPr>
      </w:pPr>
      <w:r>
        <w:rPr>
          <w:sz w:val="28"/>
          <w:szCs w:val="28"/>
        </w:rPr>
        <w:t>Благодарю всех за внимание.</w:t>
      </w:r>
    </w:p>
    <w:p w:rsidR="00B947A9" w:rsidRDefault="00B947A9" w:rsidP="00B947A9">
      <w:pPr>
        <w:rPr>
          <w:sz w:val="28"/>
          <w:szCs w:val="28"/>
        </w:rPr>
      </w:pPr>
    </w:p>
    <w:p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A6" w:rsidRDefault="007934A6" w:rsidP="006976B8">
      <w:r>
        <w:separator/>
      </w:r>
    </w:p>
  </w:endnote>
  <w:endnote w:type="continuationSeparator" w:id="0">
    <w:p w:rsidR="007934A6" w:rsidRDefault="007934A6" w:rsidP="0069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A6" w:rsidRDefault="007934A6" w:rsidP="006976B8">
      <w:r>
        <w:separator/>
      </w:r>
    </w:p>
  </w:footnote>
  <w:footnote w:type="continuationSeparator" w:id="0">
    <w:p w:rsidR="007934A6" w:rsidRDefault="007934A6" w:rsidP="00697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7"/>
    <w:rsid w:val="000630D2"/>
    <w:rsid w:val="00071363"/>
    <w:rsid w:val="000A0CE0"/>
    <w:rsid w:val="000B320A"/>
    <w:rsid w:val="000C0C3E"/>
    <w:rsid w:val="00155B1A"/>
    <w:rsid w:val="002A0079"/>
    <w:rsid w:val="00382DC5"/>
    <w:rsid w:val="00414021"/>
    <w:rsid w:val="00417758"/>
    <w:rsid w:val="00577719"/>
    <w:rsid w:val="005F3A5B"/>
    <w:rsid w:val="006976B8"/>
    <w:rsid w:val="006B4D37"/>
    <w:rsid w:val="007934A6"/>
    <w:rsid w:val="007E0FBE"/>
    <w:rsid w:val="00875F14"/>
    <w:rsid w:val="009A1291"/>
    <w:rsid w:val="00A21666"/>
    <w:rsid w:val="00A47BEB"/>
    <w:rsid w:val="00AE689F"/>
    <w:rsid w:val="00AF66FF"/>
    <w:rsid w:val="00B04CC7"/>
    <w:rsid w:val="00B670BB"/>
    <w:rsid w:val="00B81393"/>
    <w:rsid w:val="00B947A9"/>
    <w:rsid w:val="00BC280F"/>
    <w:rsid w:val="00C73358"/>
    <w:rsid w:val="00CD7F2B"/>
    <w:rsid w:val="00D327C3"/>
    <w:rsid w:val="00D449CE"/>
    <w:rsid w:val="00D906E6"/>
    <w:rsid w:val="00EA6150"/>
    <w:rsid w:val="00F15514"/>
    <w:rsid w:val="00F347CF"/>
    <w:rsid w:val="00F8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7A9"/>
    <w:pPr>
      <w:spacing w:before="75" w:after="75"/>
      <w:jc w:val="both"/>
    </w:pPr>
  </w:style>
  <w:style w:type="table" w:styleId="a4">
    <w:name w:val="Table Grid"/>
    <w:basedOn w:val="a1"/>
    <w:uiPriority w:val="59"/>
    <w:rsid w:val="00B9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76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7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76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7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27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7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7A9"/>
    <w:pPr>
      <w:spacing w:before="75" w:after="75"/>
      <w:jc w:val="both"/>
    </w:pPr>
  </w:style>
  <w:style w:type="table" w:styleId="a4">
    <w:name w:val="Table Grid"/>
    <w:basedOn w:val="a1"/>
    <w:uiPriority w:val="59"/>
    <w:rsid w:val="00B9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976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7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76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7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27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11</cp:revision>
  <cp:lastPrinted>2015-03-11T03:59:00Z</cp:lastPrinted>
  <dcterms:created xsi:type="dcterms:W3CDTF">2015-03-10T03:20:00Z</dcterms:created>
  <dcterms:modified xsi:type="dcterms:W3CDTF">2015-03-11T06:49:00Z</dcterms:modified>
</cp:coreProperties>
</file>