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center"/>
        <w:rPr>
          <w:b/>
        </w:rPr>
      </w:pPr>
      <w:r>
        <w:rPr>
          <w:b/>
        </w:rPr>
        <w:t>РОССИЙСКАЯ  ФЕДЕРАЦИЯ</w:t>
      </w:r>
    </w:p>
    <w:p w:rsidR="00581746" w:rsidRDefault="00581746" w:rsidP="00581746">
      <w:pPr>
        <w:jc w:val="center"/>
        <w:rPr>
          <w:b/>
        </w:rPr>
      </w:pPr>
      <w:r>
        <w:rPr>
          <w:b/>
        </w:rPr>
        <w:t>ИРКУТСКАЯ ОБЛАСТЬ  ИРКУТКИЙ РАЙОН</w:t>
      </w:r>
    </w:p>
    <w:p w:rsidR="00581746" w:rsidRDefault="00581746" w:rsidP="00581746">
      <w:pPr>
        <w:jc w:val="center"/>
        <w:rPr>
          <w:b/>
        </w:rPr>
      </w:pPr>
      <w:r>
        <w:rPr>
          <w:b/>
        </w:rPr>
        <w:t>ИРКУТСКОЕ РАЙОННОЕ МУНИЦИПАЛЬНОЕ ОБРАЗОВАНИЕ</w:t>
      </w:r>
    </w:p>
    <w:p w:rsidR="00581746" w:rsidRDefault="00581746" w:rsidP="00581746">
      <w:pPr>
        <w:jc w:val="center"/>
        <w:rPr>
          <w:b/>
        </w:rPr>
      </w:pPr>
      <w:r>
        <w:rPr>
          <w:b/>
        </w:rPr>
        <w:t>УСТЬ-БАЛЕЙСКОЕ  МУНИЦИПАЛЬНОЕ ОБРАЗОВАНИЕ</w:t>
      </w:r>
    </w:p>
    <w:p w:rsidR="00581746" w:rsidRDefault="00581746" w:rsidP="00581746">
      <w:pPr>
        <w:jc w:val="center"/>
        <w:rPr>
          <w:b/>
        </w:rPr>
      </w:pPr>
      <w:r>
        <w:rPr>
          <w:b/>
        </w:rPr>
        <w:t>ГЛАВА МУНИЦИПАЛЬНОГО ОБРАЗОВАНИЯ</w:t>
      </w:r>
    </w:p>
    <w:p w:rsidR="00581746" w:rsidRDefault="00581746" w:rsidP="00581746">
      <w:pPr>
        <w:jc w:val="center"/>
      </w:pPr>
    </w:p>
    <w:p w:rsidR="00581746" w:rsidRDefault="00581746" w:rsidP="0058174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81746" w:rsidRDefault="00581746" w:rsidP="00581746">
      <w:pPr>
        <w:jc w:val="center"/>
        <w:rPr>
          <w:b/>
        </w:rPr>
      </w:pPr>
    </w:p>
    <w:p w:rsidR="00581746" w:rsidRDefault="00581746" w:rsidP="00581746">
      <w:r>
        <w:t>От  12 декабря  2014 г.                         № 87</w:t>
      </w:r>
    </w:p>
    <w:p w:rsidR="00581746" w:rsidRDefault="00581746" w:rsidP="00581746">
      <w:pPr>
        <w:rPr>
          <w:sz w:val="20"/>
          <w:szCs w:val="20"/>
        </w:rPr>
      </w:pPr>
      <w:r>
        <w:t xml:space="preserve">д. Зорино-Быково </w:t>
      </w:r>
    </w:p>
    <w:p w:rsidR="00581746" w:rsidRDefault="00581746" w:rsidP="00581746">
      <w:pPr>
        <w:jc w:val="right"/>
      </w:pPr>
      <w:r>
        <w:t xml:space="preserve">                                                                                               </w:t>
      </w:r>
    </w:p>
    <w:p w:rsidR="00581746" w:rsidRDefault="00581746" w:rsidP="00581746">
      <w:pPr>
        <w:spacing w:line="240" w:lineRule="exact"/>
        <w:rPr>
          <w:bCs/>
          <w:spacing w:val="-4"/>
        </w:rPr>
      </w:pPr>
      <w:r>
        <w:rPr>
          <w:bCs/>
          <w:spacing w:val="-4"/>
        </w:rPr>
        <w:t xml:space="preserve">Об утверждении Порядка размещения </w:t>
      </w:r>
    </w:p>
    <w:p w:rsidR="00581746" w:rsidRDefault="00581746" w:rsidP="00581746">
      <w:pPr>
        <w:spacing w:line="240" w:lineRule="exact"/>
        <w:rPr>
          <w:bCs/>
          <w:spacing w:val="-4"/>
        </w:rPr>
      </w:pPr>
      <w:r>
        <w:rPr>
          <w:bCs/>
          <w:spacing w:val="-4"/>
        </w:rPr>
        <w:t>сведений о доходах, об имуществе и обязательствах</w:t>
      </w:r>
    </w:p>
    <w:p w:rsidR="00581746" w:rsidRDefault="00581746" w:rsidP="00581746">
      <w:pPr>
        <w:spacing w:line="240" w:lineRule="exact"/>
        <w:rPr>
          <w:bCs/>
          <w:spacing w:val="-4"/>
        </w:rPr>
      </w:pPr>
      <w:r>
        <w:rPr>
          <w:bCs/>
          <w:spacing w:val="-4"/>
        </w:rPr>
        <w:t>имущественного характера главы сельского поселения,</w:t>
      </w:r>
    </w:p>
    <w:p w:rsidR="00581746" w:rsidRDefault="00581746" w:rsidP="00581746">
      <w:pPr>
        <w:spacing w:line="240" w:lineRule="exact"/>
        <w:rPr>
          <w:bCs/>
          <w:spacing w:val="-4"/>
        </w:rPr>
      </w:pPr>
      <w:proofErr w:type="gramStart"/>
      <w:r>
        <w:rPr>
          <w:bCs/>
          <w:spacing w:val="-4"/>
        </w:rPr>
        <w:t xml:space="preserve">муниципальных служащих  (руководителей  </w:t>
      </w:r>
      <w:proofErr w:type="gramEnd"/>
    </w:p>
    <w:p w:rsidR="00581746" w:rsidRDefault="00581746" w:rsidP="00581746">
      <w:pPr>
        <w:spacing w:line="240" w:lineRule="exact"/>
        <w:rPr>
          <w:bCs/>
          <w:spacing w:val="-4"/>
        </w:rPr>
      </w:pPr>
      <w:r>
        <w:rPr>
          <w:bCs/>
          <w:spacing w:val="-4"/>
        </w:rPr>
        <w:t xml:space="preserve">муниципальных учреждений) и членов их семей на </w:t>
      </w:r>
      <w:proofErr w:type="gramStart"/>
      <w:r>
        <w:rPr>
          <w:bCs/>
          <w:spacing w:val="-4"/>
        </w:rPr>
        <w:t>официальном</w:t>
      </w:r>
      <w:proofErr w:type="gramEnd"/>
    </w:p>
    <w:p w:rsidR="00581746" w:rsidRDefault="00581746" w:rsidP="00581746">
      <w:pPr>
        <w:spacing w:line="240" w:lineRule="exact"/>
        <w:rPr>
          <w:bCs/>
          <w:spacing w:val="-4"/>
        </w:rPr>
      </w:pPr>
      <w:proofErr w:type="gramStart"/>
      <w:r>
        <w:rPr>
          <w:bCs/>
          <w:spacing w:val="-4"/>
        </w:rPr>
        <w:t>сайте</w:t>
      </w:r>
      <w:proofErr w:type="gramEnd"/>
      <w:r>
        <w:rPr>
          <w:bCs/>
          <w:spacing w:val="-4"/>
        </w:rPr>
        <w:t xml:space="preserve"> администрации Усть-Балейского  муниципального образования</w:t>
      </w:r>
    </w:p>
    <w:p w:rsidR="00581746" w:rsidRDefault="00581746" w:rsidP="00581746">
      <w:pPr>
        <w:spacing w:line="240" w:lineRule="exact"/>
        <w:rPr>
          <w:bCs/>
          <w:spacing w:val="-4"/>
        </w:rPr>
      </w:pPr>
      <w:r>
        <w:rPr>
          <w:bCs/>
          <w:spacing w:val="-4"/>
        </w:rPr>
        <w:t xml:space="preserve">в сети Интернет и предоставления этих сведений средствам </w:t>
      </w:r>
    </w:p>
    <w:p w:rsidR="00581746" w:rsidRDefault="00581746" w:rsidP="00581746">
      <w:pPr>
        <w:spacing w:line="240" w:lineRule="exact"/>
        <w:rPr>
          <w:bCs/>
          <w:spacing w:val="-4"/>
        </w:rPr>
      </w:pPr>
      <w:r>
        <w:rPr>
          <w:bCs/>
          <w:spacing w:val="-4"/>
        </w:rPr>
        <w:t>массовой информации для опубликования</w:t>
      </w:r>
    </w:p>
    <w:p w:rsidR="00581746" w:rsidRDefault="00581746" w:rsidP="00581746">
      <w:pPr>
        <w:pStyle w:val="a3"/>
      </w:pPr>
    </w:p>
    <w:p w:rsidR="00581746" w:rsidRDefault="00581746" w:rsidP="00581746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323131"/>
        </w:rPr>
        <w:t xml:space="preserve">Руководствуясь </w:t>
      </w:r>
      <w:r>
        <w:t xml:space="preserve">Указом Президента Российской Федерации от 18 мая 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  <w:r>
        <w:rPr>
          <w:color w:val="323131"/>
        </w:rPr>
        <w:t>ст</w:t>
      </w:r>
      <w:proofErr w:type="gramEnd"/>
      <w:r>
        <w:rPr>
          <w:color w:val="323131"/>
        </w:rPr>
        <w:t>. 8</w:t>
      </w:r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Федеральным законом от 2 марта 2007 года N 25-ФЗ "О муниципальной службе в Российской Федерации", Федерального закона от 06.10.2003 N 131-ФЗ "Об общих принципах организации местного самоуправления в Российской Федерации" </w:t>
      </w:r>
    </w:p>
    <w:p w:rsidR="00581746" w:rsidRDefault="00581746" w:rsidP="00581746">
      <w:pPr>
        <w:shd w:val="clear" w:color="auto" w:fill="FFFFFF"/>
        <w:jc w:val="both"/>
        <w:rPr>
          <w:b/>
        </w:rPr>
      </w:pPr>
    </w:p>
    <w:p w:rsidR="00581746" w:rsidRDefault="00581746" w:rsidP="00581746">
      <w:pPr>
        <w:shd w:val="clear" w:color="auto" w:fill="FFFFFF"/>
        <w:jc w:val="both"/>
        <w:rPr>
          <w:b/>
        </w:rPr>
      </w:pPr>
      <w:r>
        <w:rPr>
          <w:b/>
        </w:rPr>
        <w:t>П</w:t>
      </w:r>
      <w:r>
        <w:rPr>
          <w:b/>
          <w:bCs/>
        </w:rPr>
        <w:t>ОСТАНОВЛЯЮ:</w:t>
      </w:r>
    </w:p>
    <w:p w:rsidR="00581746" w:rsidRDefault="00581746" w:rsidP="00581746">
      <w:pPr>
        <w:shd w:val="clear" w:color="auto" w:fill="FFFFFF"/>
        <w:jc w:val="both"/>
      </w:pPr>
    </w:p>
    <w:p w:rsidR="00581746" w:rsidRDefault="00581746" w:rsidP="005817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Утвердить прилагаемый Порядок размещения сведений о доходах, об имуществе и обязательствах имущественного характера главы сельского поселения, муниципальных служащих (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руководителей  муниципальных учреждений) и членов их семей на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официальном сайте администрации Усть-Балейского муниципального образования 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  <w:lang w:val="en-US"/>
        </w:rPr>
        <w:t>baleyskoe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  <w:lang w:val="en-US"/>
        </w:rPr>
        <w:t>mo</w:t>
      </w:r>
      <w:proofErr w:type="spellEnd"/>
      <w:r w:rsidRPr="00D93B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(по согласованию)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в сети Интернет и предоставления этих сведений средствам массовой информации для опубликования (приложение №1).</w:t>
      </w:r>
    </w:p>
    <w:p w:rsidR="00581746" w:rsidRDefault="00581746" w:rsidP="00581746">
      <w:pPr>
        <w:spacing w:line="240" w:lineRule="exact"/>
        <w:jc w:val="both"/>
      </w:pPr>
    </w:p>
    <w:p w:rsidR="00581746" w:rsidRDefault="00581746" w:rsidP="00581746">
      <w:pPr>
        <w:ind w:firstLine="709"/>
        <w:jc w:val="both"/>
      </w:pPr>
      <w:r>
        <w:t xml:space="preserve">2. Утвердить прилагаемую форму размещения сведений о доходах, об имуществе и обязательствах имущественного характера на официальном сайте администрации Усть-Балейского муниципального образования </w:t>
      </w:r>
      <w:proofErr w:type="spellStart"/>
      <w:r>
        <w:rPr>
          <w:b/>
          <w:color w:val="2C2C2C"/>
          <w:lang w:val="en-US"/>
        </w:rPr>
        <w:t>ust</w:t>
      </w:r>
      <w:proofErr w:type="spellEnd"/>
      <w:r>
        <w:rPr>
          <w:b/>
          <w:color w:val="2C2C2C"/>
        </w:rPr>
        <w:t>-</w:t>
      </w:r>
      <w:proofErr w:type="spellStart"/>
      <w:r>
        <w:rPr>
          <w:b/>
          <w:color w:val="2C2C2C"/>
          <w:lang w:val="en-US"/>
        </w:rPr>
        <w:t>baleyskoe</w:t>
      </w:r>
      <w:proofErr w:type="spellEnd"/>
      <w:r>
        <w:rPr>
          <w:b/>
          <w:color w:val="2C2C2C"/>
        </w:rPr>
        <w:t>-</w:t>
      </w:r>
      <w:proofErr w:type="spellStart"/>
      <w:r>
        <w:rPr>
          <w:b/>
          <w:color w:val="2C2C2C"/>
          <w:lang w:val="en-US"/>
        </w:rPr>
        <w:t>mo</w:t>
      </w:r>
      <w:proofErr w:type="spellEnd"/>
      <w:r w:rsidRPr="00D93B4E">
        <w:t xml:space="preserve"> </w:t>
      </w:r>
      <w:r>
        <w:t xml:space="preserve">в сети Интернет и представление этих сведений средствам массовой информации для опубликования за отчетный финансовый год (приложение №2). </w:t>
      </w:r>
    </w:p>
    <w:p w:rsidR="00581746" w:rsidRDefault="00581746" w:rsidP="00581746">
      <w:pPr>
        <w:ind w:firstLine="709"/>
        <w:jc w:val="both"/>
      </w:pPr>
    </w:p>
    <w:p w:rsidR="00581746" w:rsidRDefault="00581746" w:rsidP="00581746">
      <w:pPr>
        <w:autoSpaceDE w:val="0"/>
        <w:autoSpaceDN w:val="0"/>
        <w:adjustRightInd w:val="0"/>
        <w:ind w:firstLine="540"/>
        <w:jc w:val="both"/>
      </w:pPr>
      <w:r>
        <w:t xml:space="preserve">3. Назначить уполномоченным за размещение (по согласованию) на официальном сайте администрации Усть-Балейского муниципального образования </w:t>
      </w:r>
      <w:proofErr w:type="spellStart"/>
      <w:r>
        <w:rPr>
          <w:b/>
          <w:color w:val="2C2C2C"/>
          <w:lang w:val="en-US"/>
        </w:rPr>
        <w:t>ust</w:t>
      </w:r>
      <w:proofErr w:type="spellEnd"/>
      <w:r>
        <w:rPr>
          <w:b/>
          <w:color w:val="2C2C2C"/>
        </w:rPr>
        <w:t>-</w:t>
      </w:r>
      <w:proofErr w:type="spellStart"/>
      <w:r>
        <w:rPr>
          <w:b/>
          <w:color w:val="2C2C2C"/>
          <w:lang w:val="en-US"/>
        </w:rPr>
        <w:t>baleyskoe</w:t>
      </w:r>
      <w:proofErr w:type="spellEnd"/>
      <w:r>
        <w:rPr>
          <w:b/>
          <w:color w:val="2C2C2C"/>
        </w:rPr>
        <w:t>-</w:t>
      </w:r>
      <w:proofErr w:type="spellStart"/>
      <w:r>
        <w:rPr>
          <w:b/>
          <w:color w:val="2C2C2C"/>
          <w:lang w:val="en-US"/>
        </w:rPr>
        <w:t>mo</w:t>
      </w:r>
      <w:proofErr w:type="spellEnd"/>
      <w:r w:rsidRPr="00D93B4E">
        <w:t xml:space="preserve"> </w:t>
      </w:r>
      <w:r>
        <w:t>в сети Интернет сведений о доходах, об имуществе и обязательствах имущественного характера, представленных лицами в администрацию Усть-Балейского муниципального образования заместителя главы администрации Усть-Балейского муниципального образования Бутырскую Елену Владимировну</w:t>
      </w:r>
    </w:p>
    <w:p w:rsidR="00581746" w:rsidRDefault="00581746" w:rsidP="00581746">
      <w:pPr>
        <w:spacing w:before="100" w:beforeAutospacing="1" w:after="100" w:afterAutospacing="1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81746" w:rsidRDefault="00581746" w:rsidP="00581746">
      <w:pPr>
        <w:spacing w:before="100" w:beforeAutospacing="1" w:after="100" w:afterAutospacing="1"/>
        <w:ind w:firstLine="567"/>
        <w:jc w:val="both"/>
      </w:pPr>
    </w:p>
    <w:p w:rsidR="00581746" w:rsidRDefault="00581746" w:rsidP="00581746">
      <w:pPr>
        <w:jc w:val="both"/>
      </w:pPr>
      <w:r>
        <w:lastRenderedPageBreak/>
        <w:t xml:space="preserve">   Ио Главы Усть-Балейского</w:t>
      </w:r>
    </w:p>
    <w:p w:rsidR="00581746" w:rsidRDefault="00581746" w:rsidP="00581746">
      <w:pPr>
        <w:jc w:val="both"/>
      </w:pPr>
      <w:r>
        <w:t xml:space="preserve">   муниципального образования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Е.В. </w:t>
      </w:r>
      <w:proofErr w:type="gramStart"/>
      <w:r>
        <w:t>Бутырская</w:t>
      </w:r>
      <w:proofErr w:type="gramEnd"/>
    </w:p>
    <w:p w:rsidR="00581746" w:rsidRDefault="00581746" w:rsidP="00581746">
      <w:pPr>
        <w:autoSpaceDE w:val="0"/>
        <w:autoSpaceDN w:val="0"/>
        <w:adjustRightInd w:val="0"/>
        <w:outlineLvl w:val="0"/>
      </w:pPr>
    </w:p>
    <w:p w:rsidR="00581746" w:rsidRDefault="00581746" w:rsidP="00581746">
      <w:pPr>
        <w:autoSpaceDE w:val="0"/>
        <w:autoSpaceDN w:val="0"/>
        <w:adjustRightInd w:val="0"/>
        <w:jc w:val="right"/>
        <w:outlineLvl w:val="0"/>
      </w:pPr>
    </w:p>
    <w:p w:rsidR="00581746" w:rsidRDefault="00581746" w:rsidP="00581746">
      <w:pPr>
        <w:autoSpaceDE w:val="0"/>
        <w:autoSpaceDN w:val="0"/>
        <w:adjustRightInd w:val="0"/>
        <w:jc w:val="right"/>
      </w:pPr>
      <w:r>
        <w:t xml:space="preserve">  </w:t>
      </w:r>
    </w:p>
    <w:p w:rsidR="00581746" w:rsidRDefault="00581746" w:rsidP="00581746">
      <w:pPr>
        <w:autoSpaceDE w:val="0"/>
        <w:autoSpaceDN w:val="0"/>
        <w:adjustRightInd w:val="0"/>
        <w:jc w:val="right"/>
      </w:pPr>
      <w:r>
        <w:t xml:space="preserve">Приложение № 1 </w:t>
      </w:r>
      <w:proofErr w:type="gramStart"/>
      <w:r>
        <w:t>к</w:t>
      </w:r>
      <w:proofErr w:type="gramEnd"/>
    </w:p>
    <w:p w:rsidR="00581746" w:rsidRDefault="00581746" w:rsidP="00581746">
      <w:pPr>
        <w:autoSpaceDE w:val="0"/>
        <w:autoSpaceDN w:val="0"/>
        <w:adjustRightInd w:val="0"/>
        <w:jc w:val="right"/>
      </w:pPr>
      <w:r>
        <w:t>Постановлению Главы Усть-Балейского</w:t>
      </w:r>
    </w:p>
    <w:p w:rsidR="00581746" w:rsidRDefault="00581746" w:rsidP="00581746">
      <w:pPr>
        <w:autoSpaceDE w:val="0"/>
        <w:autoSpaceDN w:val="0"/>
        <w:adjustRightInd w:val="0"/>
        <w:jc w:val="right"/>
      </w:pPr>
      <w:r>
        <w:t xml:space="preserve">Муниципального образования                                                                    </w:t>
      </w:r>
    </w:p>
    <w:p w:rsidR="00581746" w:rsidRDefault="00581746" w:rsidP="00581746">
      <w:pPr>
        <w:autoSpaceDE w:val="0"/>
        <w:autoSpaceDN w:val="0"/>
        <w:adjustRightInd w:val="0"/>
        <w:jc w:val="right"/>
      </w:pPr>
      <w:r>
        <w:t xml:space="preserve">           от  12 декабря  2014 г. № 87                </w:t>
      </w:r>
    </w:p>
    <w:p w:rsidR="00581746" w:rsidRDefault="00581746" w:rsidP="00581746">
      <w:pPr>
        <w:autoSpaceDE w:val="0"/>
        <w:autoSpaceDN w:val="0"/>
        <w:adjustRightInd w:val="0"/>
        <w:jc w:val="right"/>
      </w:pPr>
    </w:p>
    <w:p w:rsidR="00581746" w:rsidRDefault="00581746" w:rsidP="00581746">
      <w:pPr>
        <w:shd w:val="clear" w:color="auto" w:fill="FFFFFF"/>
        <w:jc w:val="center"/>
        <w:rPr>
          <w:b/>
        </w:rPr>
      </w:pPr>
      <w:r>
        <w:rPr>
          <w:b/>
        </w:rPr>
        <w:t>ПОРЯДОК</w:t>
      </w:r>
    </w:p>
    <w:p w:rsidR="00581746" w:rsidRDefault="00581746" w:rsidP="0058174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 главы сельского поселения, муниципальных служащих (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руководителей  муниципальных учреждений) и членов их семей на 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Усть-Балейского муниципального образования </w:t>
      </w:r>
      <w:r>
        <w:rPr>
          <w:rFonts w:ascii="Times New Roman" w:hAnsi="Times New Roman" w:cs="Times New Roman"/>
          <w:spacing w:val="-4"/>
          <w:sz w:val="24"/>
          <w:szCs w:val="24"/>
        </w:rPr>
        <w:t>в сети Интернет и предоставления этих сведений средствам массовой информации для опубликования</w:t>
      </w:r>
    </w:p>
    <w:p w:rsidR="00581746" w:rsidRDefault="00581746" w:rsidP="00581746">
      <w:pPr>
        <w:shd w:val="clear" w:color="auto" w:fill="FFFFFF"/>
        <w:jc w:val="both"/>
      </w:pPr>
    </w:p>
    <w:p w:rsidR="00581746" w:rsidRDefault="00581746" w:rsidP="005817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Настоящим Порядком устанавливаются обязанности уполномоченного лица администрации Усть-Балейского муниципального образования по размещению сведений о доходах, об имуществе и обязательствах имущественного характера главы поселения, руководителей муниципальных учреждений и муниципальных служащих,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доходах супругов и несовершеннолетних детей, их супругов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несовершеннолетних детей (далее - сведения о доходах, об имуществе и обязательствах имущественного характера) на официальном сайте администрации Усть-Балейского муниципального образования 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  <w:lang w:val="en-US"/>
        </w:rPr>
        <w:t>baleyskoe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  <w:lang w:val="en-US"/>
        </w:rPr>
        <w:t>mo</w:t>
      </w:r>
      <w:proofErr w:type="spellEnd"/>
      <w:r w:rsidRPr="00D93B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(по согласованию) в сети Интернет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официальный сайт), а также по предоставлен</w:t>
      </w:r>
      <w:r>
        <w:rPr>
          <w:rFonts w:ascii="Times New Roman" w:hAnsi="Times New Roman" w:cs="Times New Roman"/>
          <w:b w:val="0"/>
          <w:sz w:val="24"/>
          <w:szCs w:val="24"/>
        </w:rPr>
        <w:t>ию этих сведений средствам массовой информации для опубликования в связи с их запросами.</w:t>
      </w:r>
    </w:p>
    <w:p w:rsidR="00581746" w:rsidRDefault="00581746" w:rsidP="00581746">
      <w:pPr>
        <w:shd w:val="clear" w:color="auto" w:fill="FFFFFF"/>
        <w:ind w:firstLine="708"/>
        <w:jc w:val="both"/>
      </w:pPr>
      <w: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81746" w:rsidRDefault="00581746" w:rsidP="00581746">
      <w:pPr>
        <w:shd w:val="clear" w:color="auto" w:fill="FFFFFF"/>
        <w:jc w:val="both"/>
      </w:pPr>
      <w:r>
        <w:tab/>
        <w:t>а) перечень объектов недвижимого имущества, принадлежащих главе сельского поселения, муниципальному служащему (руководителю муниципального учреждения),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81746" w:rsidRDefault="00581746" w:rsidP="00581746">
      <w:pPr>
        <w:shd w:val="clear" w:color="auto" w:fill="FFFFFF"/>
        <w:jc w:val="both"/>
      </w:pPr>
      <w:r>
        <w:tab/>
        <w:t>б) перечень транспортных средств, с указанием вида и марки, принадлежащих на праве собственности главе сельского поселения, муниципальному служащему (руководителю муниципального учреждения), его супруге (супругу) и несовершеннолетним детям;</w:t>
      </w:r>
    </w:p>
    <w:p w:rsidR="00581746" w:rsidRDefault="00581746" w:rsidP="00581746">
      <w:pPr>
        <w:shd w:val="clear" w:color="auto" w:fill="FFFFFF"/>
        <w:jc w:val="both"/>
      </w:pPr>
      <w:r>
        <w:tab/>
        <w:t>в) декларированный годовой доход главы сельского поселения, муниципального служащего (руководителю муниципального учреждения), его супруги (супруга) и несовершеннолетних детей.</w:t>
      </w:r>
    </w:p>
    <w:p w:rsidR="00581746" w:rsidRDefault="00581746" w:rsidP="00581746">
      <w:pPr>
        <w:shd w:val="clear" w:color="auto" w:fill="FFFFFF"/>
        <w:jc w:val="both"/>
      </w:pPr>
      <w:r>
        <w:tab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81746" w:rsidRDefault="00581746" w:rsidP="00581746">
      <w:pPr>
        <w:shd w:val="clear" w:color="auto" w:fill="FFFFFF"/>
        <w:jc w:val="both"/>
      </w:pPr>
      <w:r>
        <w:tab/>
      </w:r>
      <w:proofErr w:type="gramStart"/>
      <w:r>
        <w:t>а) иные сведения (кроме указанных в пункте 2 настоящего Порядка) о доходах главы сельского поселения, муниципального служащего (руководителя муниципального учреждения),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81746" w:rsidRDefault="00581746" w:rsidP="00581746">
      <w:pPr>
        <w:shd w:val="clear" w:color="auto" w:fill="FFFFFF"/>
        <w:jc w:val="both"/>
      </w:pPr>
      <w:r>
        <w:tab/>
        <w:t>б) персональные данные супруги (супруга), детей и иных членов семьи главы сельского поселения, муниципального служащего (руководителя муниципального учреждения);</w:t>
      </w:r>
    </w:p>
    <w:p w:rsidR="00581746" w:rsidRDefault="00581746" w:rsidP="00581746">
      <w:pPr>
        <w:shd w:val="clear" w:color="auto" w:fill="FFFFFF"/>
        <w:jc w:val="both"/>
      </w:pPr>
      <w:r>
        <w:tab/>
        <w:t>в) данные, позволяющие определить место жительства, почтовый адрес, телефон и иные индивидуальные средства коммуникации главы сельского поселения, муниципального служащего (руководителя муниципального учреждения), его супруги (супруга), детей;</w:t>
      </w:r>
    </w:p>
    <w:p w:rsidR="00581746" w:rsidRDefault="00581746" w:rsidP="00581746">
      <w:pPr>
        <w:shd w:val="clear" w:color="auto" w:fill="FFFFFF"/>
        <w:ind w:firstLine="708"/>
        <w:jc w:val="both"/>
      </w:pPr>
      <w:r>
        <w:t xml:space="preserve">г) данные, позволяющие определить местонахождение объектов недвижимого имущества, принадлежащих главе сельского поселения, муниципальному служащему </w:t>
      </w:r>
      <w:r>
        <w:lastRenderedPageBreak/>
        <w:t>(руководителю муниципального учреждения), его супруге (супругу), детям, на праве собственности или находящихся в их пользовании;</w:t>
      </w:r>
    </w:p>
    <w:p w:rsidR="00581746" w:rsidRDefault="00581746" w:rsidP="00581746">
      <w:pPr>
        <w:shd w:val="clear" w:color="auto" w:fill="FFFFFF"/>
        <w:jc w:val="both"/>
      </w:pPr>
      <w:r>
        <w:tab/>
        <w:t>д) информацию, отнесенную к государственной тайне или являющуюся конфиденциальной.</w:t>
      </w:r>
    </w:p>
    <w:p w:rsidR="00581746" w:rsidRDefault="00581746" w:rsidP="00581746">
      <w:pPr>
        <w:autoSpaceDE w:val="0"/>
        <w:autoSpaceDN w:val="0"/>
        <w:adjustRightInd w:val="0"/>
        <w:ind w:firstLine="540"/>
        <w:jc w:val="both"/>
        <w:rPr>
          <w:i/>
        </w:rPr>
      </w:pPr>
      <w:r>
        <w:t>4. Размещение на официальном сайте сведений о доходах, об имуществе и обязательствах имущественного характера, представленных главой муниципального образования, муниципальными служащими, руководителями муниципальных учреждений, обеспечивается уполномоченным лицом  в  30-дневный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</w:t>
      </w:r>
      <w:r>
        <w:rPr>
          <w:i/>
        </w:rPr>
        <w:t>.</w:t>
      </w:r>
    </w:p>
    <w:p w:rsidR="00581746" w:rsidRDefault="00581746" w:rsidP="00581746">
      <w:pPr>
        <w:jc w:val="both"/>
      </w:pPr>
      <w:r>
        <w:tab/>
        <w:t>На основании сведений о доходах, об имуществе и обязательствах имущественного характера уполномоченное лицо администрации района</w:t>
      </w:r>
      <w:r>
        <w:rPr>
          <w:i/>
        </w:rPr>
        <w:t xml:space="preserve"> </w:t>
      </w:r>
      <w:r>
        <w:t>формирует сводную таблицу сведений о доходах, об имуществе и обязательствах имущественного характера, указанных в пункте 2 настоящего Порядка, по форме согласно приложению (далее – сводная таблица) и направляет ее в администрацию Усть-Балейского муниципального образования.</w:t>
      </w:r>
    </w:p>
    <w:p w:rsidR="00581746" w:rsidRDefault="00581746" w:rsidP="00581746">
      <w:pPr>
        <w:shd w:val="clear" w:color="auto" w:fill="FFFFFF"/>
        <w:ind w:firstLine="708"/>
        <w:jc w:val="both"/>
      </w:pPr>
      <w:r>
        <w:t xml:space="preserve">5. При размещении на официальном сайте сведений о доходах, об имуществе и обязательствах имущественного характера за каждый последующий год указанные сведения, размещенные в предыдущие годы, сохраняются на официальном сайте. </w:t>
      </w:r>
    </w:p>
    <w:p w:rsidR="00581746" w:rsidRDefault="00581746" w:rsidP="00581746">
      <w:pPr>
        <w:ind w:firstLine="708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муниципальные служащие (руководители муниципального учреждения),  представили уточненные сведения о доходах,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уполномоченное лицо формирует сводную таблицу и направляет ее в администрации Усть-Балейского муниципального образования для размещения информации на официальном сайте уточненных сведений. </w:t>
      </w:r>
    </w:p>
    <w:p w:rsidR="00581746" w:rsidRDefault="00581746" w:rsidP="00581746">
      <w:pPr>
        <w:shd w:val="clear" w:color="auto" w:fill="FFFFFF"/>
        <w:ind w:firstLine="708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гражданин назначен на должность муниципальной службы (руководителя муниципального учреждения) после даты, указанной в пункте 4 настоящего Порядка, уполномоченное лицо формирует сводную таблицу и направляет ее в администрацию Усть-Балейского муниципального образования для размещения информации на официальном сайте, в срок не позднее 1 месяца со дня представления сведений о доходах, об имуществе и обязательствах имущественного характера.</w:t>
      </w:r>
    </w:p>
    <w:p w:rsidR="00581746" w:rsidRDefault="00581746" w:rsidP="00581746">
      <w:pPr>
        <w:shd w:val="clear" w:color="auto" w:fill="FFFFFF"/>
        <w:ind w:firstLine="708"/>
        <w:jc w:val="both"/>
      </w:pPr>
      <w:r>
        <w:t>9. Уполномоченное лицо сельской администрации:</w:t>
      </w:r>
    </w:p>
    <w:p w:rsidR="00581746" w:rsidRDefault="00581746" w:rsidP="00581746">
      <w:pPr>
        <w:shd w:val="clear" w:color="auto" w:fill="FFFFFF"/>
        <w:ind w:firstLine="708"/>
        <w:jc w:val="both"/>
      </w:pPr>
      <w:proofErr w:type="gramStart"/>
      <w:r>
        <w:t>а) в 3-дневный срок со дня поступления запроса от средства массовой информации сообщают о нем муниципальному служащему (руководителю муниципального учреждения),  в отношении которого поступил запрос;</w:t>
      </w:r>
      <w:proofErr w:type="gramEnd"/>
    </w:p>
    <w:p w:rsidR="00581746" w:rsidRDefault="00581746" w:rsidP="00581746">
      <w:pPr>
        <w:shd w:val="clear" w:color="auto" w:fill="FFFFFF"/>
        <w:ind w:firstLine="708"/>
        <w:jc w:val="both"/>
      </w:pPr>
      <w: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81746" w:rsidRDefault="00581746" w:rsidP="00581746">
      <w:pPr>
        <w:shd w:val="clear" w:color="auto" w:fill="FFFFFF"/>
        <w:jc w:val="both"/>
      </w:pPr>
      <w:r>
        <w:tab/>
        <w:t>10. Уполномоченное лицо сельской администрации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81746" w:rsidRDefault="00581746" w:rsidP="00581746">
      <w:pPr>
        <w:shd w:val="clear" w:color="auto" w:fill="FFFFFF"/>
        <w:jc w:val="center"/>
      </w:pPr>
    </w:p>
    <w:p w:rsidR="00581746" w:rsidRDefault="00581746" w:rsidP="00581746">
      <w:pPr>
        <w:sectPr w:rsidR="00581746">
          <w:pgSz w:w="11906" w:h="16838"/>
          <w:pgMar w:top="426" w:right="567" w:bottom="426" w:left="1418" w:header="709" w:footer="709" w:gutter="0"/>
          <w:pgNumType w:start="1"/>
          <w:cols w:space="720"/>
        </w:sectPr>
      </w:pPr>
    </w:p>
    <w:p w:rsidR="00581746" w:rsidRDefault="00581746" w:rsidP="00581746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ПРИЛОЖЕНИЕ  №2</w:t>
      </w:r>
    </w:p>
    <w:p w:rsidR="00581746" w:rsidRDefault="00581746" w:rsidP="00581746">
      <w:pPr>
        <w:autoSpaceDE w:val="0"/>
        <w:autoSpaceDN w:val="0"/>
        <w:adjustRightInd w:val="0"/>
        <w:jc w:val="right"/>
      </w:pPr>
      <w:r>
        <w:t xml:space="preserve">к постановлению </w:t>
      </w:r>
    </w:p>
    <w:p w:rsidR="00581746" w:rsidRDefault="00581746" w:rsidP="00581746">
      <w:pPr>
        <w:autoSpaceDE w:val="0"/>
        <w:autoSpaceDN w:val="0"/>
        <w:adjustRightInd w:val="0"/>
        <w:jc w:val="right"/>
      </w:pPr>
      <w:r>
        <w:t xml:space="preserve">главы Усть-Балейского </w:t>
      </w:r>
    </w:p>
    <w:p w:rsidR="00581746" w:rsidRDefault="00581746" w:rsidP="00581746">
      <w:pPr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581746" w:rsidRDefault="00581746" w:rsidP="00581746">
      <w:pPr>
        <w:autoSpaceDE w:val="0"/>
        <w:autoSpaceDN w:val="0"/>
        <w:adjustRightInd w:val="0"/>
        <w:jc w:val="right"/>
      </w:pPr>
      <w:r>
        <w:t xml:space="preserve">                       от  __________.2014 г. № ____               </w:t>
      </w:r>
    </w:p>
    <w:p w:rsidR="00581746" w:rsidRDefault="00581746" w:rsidP="00581746">
      <w:pPr>
        <w:autoSpaceDE w:val="0"/>
        <w:autoSpaceDN w:val="0"/>
        <w:adjustRightInd w:val="0"/>
        <w:jc w:val="right"/>
      </w:pPr>
    </w:p>
    <w:p w:rsidR="00581746" w:rsidRDefault="00581746" w:rsidP="00581746">
      <w:pPr>
        <w:shd w:val="clear" w:color="auto" w:fill="FFFFFF"/>
        <w:jc w:val="both"/>
      </w:pPr>
      <w:r>
        <w:t xml:space="preserve">                </w:t>
      </w:r>
    </w:p>
    <w:p w:rsidR="00581746" w:rsidRDefault="00581746" w:rsidP="00581746">
      <w:pPr>
        <w:shd w:val="clear" w:color="auto" w:fill="FFFFFF"/>
        <w:jc w:val="center"/>
      </w:pPr>
    </w:p>
    <w:p w:rsidR="00581746" w:rsidRDefault="00581746" w:rsidP="00581746">
      <w:pPr>
        <w:shd w:val="clear" w:color="auto" w:fill="FFFFFF"/>
        <w:spacing w:line="240" w:lineRule="exact"/>
        <w:jc w:val="center"/>
        <w:rPr>
          <w:b/>
        </w:rPr>
      </w:pPr>
      <w:r>
        <w:rPr>
          <w:b/>
        </w:rPr>
        <w:t>ФОРМА</w:t>
      </w:r>
    </w:p>
    <w:p w:rsidR="00581746" w:rsidRDefault="00581746" w:rsidP="00581746">
      <w:pPr>
        <w:spacing w:line="240" w:lineRule="exact"/>
        <w:jc w:val="center"/>
      </w:pPr>
      <w:r>
        <w:t>сведений о доходах, об имуществе и обязательствах имущественного характера главы сельского поселения, муниципальных служащих (руководителей  муниципальных учреждений) и членов их семей на  официальном сайте администрации Усть-Балейского муниципального образования в сети Интернет и предоставления этих сведений средствам массовой информации для опубликования</w:t>
      </w:r>
    </w:p>
    <w:p w:rsidR="00581746" w:rsidRDefault="00581746" w:rsidP="00581746">
      <w:pPr>
        <w:spacing w:line="240" w:lineRule="exact"/>
        <w:jc w:val="center"/>
      </w:pPr>
      <w:r>
        <w:t>за отчетный финансовый год</w:t>
      </w:r>
    </w:p>
    <w:p w:rsidR="00581746" w:rsidRDefault="00581746" w:rsidP="00581746">
      <w:pPr>
        <w:spacing w:line="240" w:lineRule="exact"/>
        <w:jc w:val="center"/>
        <w:rPr>
          <w:i/>
        </w:rPr>
      </w:pPr>
      <w:r>
        <w:t>с 01 января 20___ года по 31 декабря 20___ года</w:t>
      </w:r>
    </w:p>
    <w:p w:rsidR="00581746" w:rsidRDefault="00581746" w:rsidP="00581746">
      <w:pPr>
        <w:jc w:val="right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281"/>
        <w:gridCol w:w="1971"/>
        <w:gridCol w:w="1624"/>
        <w:gridCol w:w="1091"/>
        <w:gridCol w:w="1305"/>
        <w:gridCol w:w="1774"/>
      </w:tblGrid>
      <w:tr w:rsidR="00581746" w:rsidTr="00117CB1">
        <w:trPr>
          <w:trHeight w:val="682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 имя отчество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декларированного годового дохода за 2013 год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581746" w:rsidTr="00117CB1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(кв. м)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rPr>
                <w:rFonts w:eastAsia="Calibri"/>
                <w:lang w:eastAsia="en-US"/>
              </w:rPr>
            </w:pPr>
          </w:p>
        </w:tc>
      </w:tr>
      <w:tr w:rsidR="00581746" w:rsidTr="00117CB1">
        <w:trPr>
          <w:trHeight w:val="169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6" w:rsidRDefault="00581746" w:rsidP="00117C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Российская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46" w:rsidRDefault="00581746" w:rsidP="00117CB1">
            <w:pPr>
              <w:rPr>
                <w:rFonts w:eastAsia="Calibri"/>
                <w:lang w:eastAsia="en-US"/>
              </w:rPr>
            </w:pPr>
          </w:p>
        </w:tc>
      </w:tr>
    </w:tbl>
    <w:p w:rsidR="00581746" w:rsidRDefault="00581746" w:rsidP="00581746">
      <w:pPr>
        <w:ind w:firstLine="540"/>
        <w:jc w:val="both"/>
      </w:pPr>
    </w:p>
    <w:p w:rsidR="00581746" w:rsidRDefault="00581746" w:rsidP="00581746"/>
    <w:p w:rsidR="00581746" w:rsidRDefault="00581746" w:rsidP="00581746"/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</w:p>
    <w:p w:rsidR="00581746" w:rsidRDefault="00581746" w:rsidP="00581746">
      <w:pPr>
        <w:jc w:val="both"/>
        <w:rPr>
          <w:sz w:val="28"/>
          <w:szCs w:val="28"/>
        </w:rPr>
      </w:pPr>
      <w:bookmarkStart w:id="0" w:name="_GoBack"/>
      <w:bookmarkEnd w:id="0"/>
    </w:p>
    <w:sectPr w:rsidR="00581746" w:rsidSect="00581746">
      <w:pgSz w:w="11906" w:h="16838"/>
      <w:pgMar w:top="426" w:right="567" w:bottom="42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B2"/>
    <w:rsid w:val="000A0CE0"/>
    <w:rsid w:val="000C0C3E"/>
    <w:rsid w:val="00155B1A"/>
    <w:rsid w:val="002A0079"/>
    <w:rsid w:val="00577719"/>
    <w:rsid w:val="00581746"/>
    <w:rsid w:val="00875F14"/>
    <w:rsid w:val="00972CB2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1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1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2016-02-15T04:16:00Z</dcterms:created>
  <dcterms:modified xsi:type="dcterms:W3CDTF">2016-02-15T04:17:00Z</dcterms:modified>
</cp:coreProperties>
</file>