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6891" w14:textId="62B1AB44" w:rsidR="00A71CE2" w:rsidRPr="00A71CE2" w:rsidRDefault="008C45FC" w:rsidP="00A71C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15.05.2023</w:t>
      </w:r>
      <w:r w:rsidR="00A71CE2" w:rsidRPr="00046773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67</w:t>
      </w:r>
    </w:p>
    <w:p w14:paraId="2BBF45BD" w14:textId="1571D097" w:rsidR="00A71CE2" w:rsidRPr="00A71CE2" w:rsidRDefault="00A71CE2" w:rsidP="00A71C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6773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14:paraId="63E32CF0" w14:textId="1EB39FE3" w:rsidR="00A71CE2" w:rsidRPr="00A71CE2" w:rsidRDefault="00A71CE2" w:rsidP="00A71C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6773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14:paraId="1D3FE5C1" w14:textId="49CED282" w:rsidR="00A71CE2" w:rsidRPr="00A71CE2" w:rsidRDefault="00A71CE2" w:rsidP="00A71C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6773">
        <w:rPr>
          <w:rFonts w:ascii="Arial" w:eastAsia="Calibri" w:hAnsi="Arial" w:cs="Arial"/>
          <w:b/>
          <w:sz w:val="32"/>
          <w:szCs w:val="32"/>
          <w:lang w:eastAsia="ru-RU"/>
        </w:rPr>
        <w:t>ИРКУТСКИЙ РАЙОН</w:t>
      </w:r>
    </w:p>
    <w:p w14:paraId="375DEC8A" w14:textId="50DAE88E" w:rsidR="00A71CE2" w:rsidRPr="00A71CE2" w:rsidRDefault="00A71CE2" w:rsidP="00A71C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6773">
        <w:rPr>
          <w:rFonts w:ascii="Arial" w:eastAsia="Calibri" w:hAnsi="Arial" w:cs="Arial"/>
          <w:b/>
          <w:sz w:val="32"/>
          <w:szCs w:val="32"/>
          <w:lang w:eastAsia="ru-RU"/>
        </w:rPr>
        <w:t>УСТЬ-БАЛЕЙСКОГОЕ МУНИЦИПАЛЬНОЕ ОБРАЗОВАНИЕ</w:t>
      </w:r>
    </w:p>
    <w:p w14:paraId="2948324A" w14:textId="3781A887" w:rsidR="00A71CE2" w:rsidRPr="00A71CE2" w:rsidRDefault="00A71CE2" w:rsidP="00A71C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6773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14:paraId="51BE17A6" w14:textId="0658CC42" w:rsidR="00A71CE2" w:rsidRPr="00A71CE2" w:rsidRDefault="00A71CE2" w:rsidP="00A71CE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46773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14:paraId="049E222F" w14:textId="77777777" w:rsidR="00A71CE2" w:rsidRPr="00A71CE2" w:rsidRDefault="00A71CE2" w:rsidP="00A71CE2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14:paraId="75378365" w14:textId="7E983033" w:rsidR="0047620A" w:rsidRPr="00046773" w:rsidRDefault="00A71CE2" w:rsidP="00A71C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467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</w:t>
      </w:r>
      <w:r w:rsidRPr="00046773">
        <w:rPr>
          <w:rFonts w:ascii="Arial" w:hAnsi="Arial" w:cs="Arial"/>
          <w:sz w:val="32"/>
          <w:szCs w:val="32"/>
        </w:rPr>
        <w:t xml:space="preserve"> </w:t>
      </w:r>
      <w:r w:rsidRPr="000467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 УСТЬ-БАЛЕЙСКОГО МУНИЦИПАЛЬНОГО ОБРАЗОВАНИЯ ИРКУТСКОГО РАЙОНА ИРКУТСКОГО ОБЛАСТИ</w:t>
      </w:r>
    </w:p>
    <w:p w14:paraId="6DB8AF2D" w14:textId="77777777" w:rsidR="004B76C6" w:rsidRPr="00046773" w:rsidRDefault="004B76C6" w:rsidP="00A71CE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1254A5B" w14:textId="4F0D075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Президента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tgtFrame="_blank" w:history="1"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от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21.07.2020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г.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474</w:t>
        </w:r>
      </w:hyperlink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национальных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2030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года»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увеличения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массовых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значимых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МСЗУ),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95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Планом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перевода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МСЗУ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платформы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сервисов,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tgtFrame="_blank" w:history="1"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от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27.07.2010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210-ФЗ</w:t>
        </w:r>
      </w:hyperlink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A71CE2" w:rsidRPr="0004677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tgtFrame="_blank" w:history="1"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от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13.03.2006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38-ФЗ</w:t>
        </w:r>
      </w:hyperlink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рекламе»,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4B76C6" w:rsidRPr="000467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76C6"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14:paraId="109DF653" w14:textId="77777777" w:rsidR="00A71CE2" w:rsidRPr="00046773" w:rsidRDefault="00A71CE2" w:rsidP="00A71CE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6EA26C62" w14:textId="2F7E054C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4677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64D49B5F" w14:textId="77777777" w:rsidR="00A71CE2" w:rsidRPr="00046773" w:rsidRDefault="00A71CE2" w:rsidP="00A71CE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6824D7F2" w14:textId="67E44FB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постановлению.</w:t>
      </w:r>
    </w:p>
    <w:p w14:paraId="687D51ED" w14:textId="33F9811D" w:rsidR="0047620A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опубликованию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14:paraId="2ABCEA55" w14:textId="7F2315DC" w:rsidR="0047620A" w:rsidRPr="00046773" w:rsidRDefault="0047620A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собой.</w:t>
      </w:r>
    </w:p>
    <w:p w14:paraId="2C7694AC" w14:textId="77777777" w:rsidR="0047620A" w:rsidRPr="00046773" w:rsidRDefault="0047620A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32637F" w14:textId="77777777" w:rsidR="0047620A" w:rsidRPr="00046773" w:rsidRDefault="0047620A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5D0C3F" w14:textId="582414FC" w:rsidR="0047620A" w:rsidRPr="00046773" w:rsidRDefault="0047620A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</w:p>
    <w:p w14:paraId="71AB96FD" w14:textId="430F82B2" w:rsidR="00535F48" w:rsidRPr="00046773" w:rsidRDefault="0047620A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14:paraId="5ECC5A66" w14:textId="42AF2431" w:rsidR="00535F48" w:rsidRPr="00046773" w:rsidRDefault="00A71CE2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p w14:paraId="2805557C" w14:textId="77777777" w:rsidR="0047620A" w:rsidRPr="00046773" w:rsidRDefault="0047620A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AF38D8" w14:textId="77777777" w:rsidR="00A71CE2" w:rsidRPr="00046773" w:rsidRDefault="00A71CE2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AD3848" w14:textId="77777777" w:rsidR="004B76C6" w:rsidRPr="00046773" w:rsidRDefault="004B76C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14:paraId="635511DF" w14:textId="64268D88" w:rsidR="004B76C6" w:rsidRPr="00046773" w:rsidRDefault="004B76C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к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постановлению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администрации</w:t>
      </w:r>
    </w:p>
    <w:p w14:paraId="519B919F" w14:textId="74D82E57" w:rsidR="0047620A" w:rsidRPr="00046773" w:rsidRDefault="004B76C6" w:rsidP="00A71CE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администрации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="0047620A" w:rsidRPr="00046773">
        <w:rPr>
          <w:rFonts w:ascii="Courier New" w:eastAsia="Times New Roman" w:hAnsi="Courier New" w:cs="Courier New"/>
          <w:lang w:eastAsia="ru-RU"/>
        </w:rPr>
        <w:t>Усть-Балейского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="0047620A" w:rsidRPr="00046773">
        <w:rPr>
          <w:rFonts w:ascii="Courier New" w:eastAsia="Times New Roman" w:hAnsi="Courier New" w:cs="Courier New"/>
          <w:lang w:eastAsia="ru-RU"/>
        </w:rPr>
        <w:t>муниципального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="0047620A" w:rsidRPr="00046773">
        <w:rPr>
          <w:rFonts w:ascii="Courier New" w:eastAsia="Times New Roman" w:hAnsi="Courier New" w:cs="Courier New"/>
          <w:lang w:eastAsia="ru-RU"/>
        </w:rPr>
        <w:t>образования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582E5308" w14:textId="22958EF9" w:rsidR="0047620A" w:rsidRPr="00046773" w:rsidRDefault="0047620A" w:rsidP="00A71CE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Иркутского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района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Иркутского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области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043444AF" w14:textId="7114BE16" w:rsidR="004B76C6" w:rsidRPr="00046773" w:rsidRDefault="004B76C6" w:rsidP="00A71CE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от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«</w:t>
      </w:r>
      <w:r w:rsidR="008C45FC">
        <w:rPr>
          <w:rFonts w:ascii="Courier New" w:eastAsia="Times New Roman" w:hAnsi="Courier New" w:cs="Courier New"/>
          <w:lang w:eastAsia="ru-RU"/>
        </w:rPr>
        <w:t>15</w:t>
      </w:r>
      <w:r w:rsidRPr="00046773">
        <w:rPr>
          <w:rFonts w:ascii="Courier New" w:eastAsia="Times New Roman" w:hAnsi="Courier New" w:cs="Courier New"/>
          <w:lang w:eastAsia="ru-RU"/>
        </w:rPr>
        <w:t>»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="008C45FC">
        <w:rPr>
          <w:rFonts w:ascii="Courier New" w:eastAsia="Times New Roman" w:hAnsi="Courier New" w:cs="Courier New"/>
          <w:lang w:eastAsia="ru-RU"/>
        </w:rPr>
        <w:t>мая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2023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г.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№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="008C45FC">
        <w:rPr>
          <w:rFonts w:ascii="Courier New" w:eastAsia="Times New Roman" w:hAnsi="Courier New" w:cs="Courier New"/>
          <w:lang w:eastAsia="ru-RU"/>
        </w:rPr>
        <w:t>68</w:t>
      </w:r>
    </w:p>
    <w:p w14:paraId="5DAFAC21" w14:textId="77777777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29228807" w14:textId="177A9087" w:rsidR="001A6946" w:rsidRPr="00046773" w:rsidRDefault="00A71CE2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046773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АДМИНИСТРАТИВНЫЙ РЕГЛАМЕНТ ПРЕДОСТАВЛЕНИЯ МУНИЦИПАЛЬНОЙ УСЛУГИ «ВЫДАЧА РАЗРЕШЕНИЯ НА УСТАНОВКУ И ЭКСПЛУАТАЦИЮ РЕКЛАМНЫХ КОНСТРУКЦИЙ, АННУЛИРОВАНИЕ ТАКОГО РАЗРЕШЕНИЯ» НА ТЕРРИТОРИИ УСТЬ-БАЛЕЙСКОГО МУНИЦИПАЛЬНОГО ОБРАЗОВАНИЯ ИРКУТСКОГО РАЙОНА ИРКУТСКОГО ОБЛАСТИ</w:t>
      </w:r>
    </w:p>
    <w:p w14:paraId="2CC931B0" w14:textId="77777777" w:rsidR="001A6946" w:rsidRPr="00046773" w:rsidRDefault="001A6946" w:rsidP="00BF7B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3D83E8CE" w14:textId="36B6E287" w:rsidR="001A6946" w:rsidRPr="00046773" w:rsidRDefault="00BF7BD1" w:rsidP="00BF7BD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0" w:name="sub_1100"/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I. ОБЩИЕ ПОЛОЖЕНИЯ</w:t>
      </w:r>
      <w:bookmarkEnd w:id="0"/>
    </w:p>
    <w:p w14:paraId="088705B3" w14:textId="77777777" w:rsidR="001A6946" w:rsidRPr="00046773" w:rsidRDefault="001A6946" w:rsidP="00BF7B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EF255DB" w14:textId="008496DB" w:rsidR="001A6946" w:rsidRPr="00046773" w:rsidRDefault="00BF7BD1" w:rsidP="00BF7BD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" w:name="sub_1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1. ПРЕДМЕТ РЕГУЛИРОВАНИЯ АДМИНИСТРАТИВНОГО РЕГЛАМЕНТА</w:t>
      </w:r>
      <w:bookmarkEnd w:id="1"/>
    </w:p>
    <w:p w14:paraId="71D48461" w14:textId="77777777" w:rsidR="00535F48" w:rsidRPr="00046773" w:rsidRDefault="00535F48" w:rsidP="00BF7BD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00E76492" w14:textId="4E9B8F8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регулирует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возникающие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орган).</w:t>
      </w:r>
      <w:bookmarkEnd w:id="2"/>
    </w:p>
    <w:p w14:paraId="4809D4BC" w14:textId="2FD9A02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состав,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процедур,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выполнения,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(внесудебный)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(бездействий)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  <w:bookmarkEnd w:id="3"/>
    </w:p>
    <w:p w14:paraId="3C3303C5" w14:textId="57A5DFC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термины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определения,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регламенте:</w:t>
      </w:r>
      <w:bookmarkEnd w:id="4"/>
    </w:p>
    <w:p w14:paraId="0C2468D9" w14:textId="2A4DEB1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1.3.1.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ЕСИА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«Единая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аутентификации»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инфраструктуре,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информационно-технологическое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форме.</w:t>
      </w:r>
      <w:bookmarkEnd w:id="5"/>
    </w:p>
    <w:p w14:paraId="6BD6FCDC" w14:textId="5E77167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3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1.3.2.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«Портал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(функций)»,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расположенная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информационно-коммуникационной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6"/>
      <w:r w:rsidR="00046773" w:rsidRPr="00046773">
        <w:rPr>
          <w:rFonts w:ascii="Arial" w:eastAsia="Times New Roman" w:hAnsi="Arial" w:cs="Arial"/>
          <w:sz w:val="24"/>
          <w:szCs w:val="24"/>
          <w:lang w:eastAsia="ru-RU"/>
        </w:rPr>
        <w:t>https://esia.gosuslugi.ru/</w:t>
      </w:r>
    </w:p>
    <w:p w14:paraId="31AF6E52" w14:textId="3E74342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3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1.3.3.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«Единый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(функций)»,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расположенная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информационно-коммуникационной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www.gosuslug.ru.</w:t>
      </w:r>
      <w:bookmarkEnd w:id="7"/>
    </w:p>
    <w:p w14:paraId="322816EF" w14:textId="1056C1C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34"/>
      <w:r w:rsidRPr="00046773">
        <w:rPr>
          <w:rFonts w:ascii="Arial" w:eastAsia="Times New Roman" w:hAnsi="Arial" w:cs="Arial"/>
          <w:sz w:val="24"/>
          <w:szCs w:val="24"/>
          <w:lang w:eastAsia="ru-RU"/>
        </w:rPr>
        <w:t>1.3.4.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сервис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РИГУ,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позволяющий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обработки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РПГУ.</w:t>
      </w:r>
      <w:bookmarkEnd w:id="8"/>
    </w:p>
    <w:p w14:paraId="47048BD1" w14:textId="77777777" w:rsidR="001A6946" w:rsidRPr="00046773" w:rsidRDefault="001A6946" w:rsidP="00BF7B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74A539" w14:textId="1A65596C" w:rsidR="001A6946" w:rsidRPr="00046773" w:rsidRDefault="00BF7BD1" w:rsidP="00BF7BD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9" w:name="sub_2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2. ЛИЦА, ИМЕЮЩИЕ ПРАВО НА ПОЛУЧЕНИЕ МУНИЦИПАЛЬНОЙ УСЛУГИ</w:t>
      </w:r>
      <w:bookmarkEnd w:id="9"/>
    </w:p>
    <w:p w14:paraId="59F33C72" w14:textId="77777777" w:rsidR="00535F48" w:rsidRPr="00046773" w:rsidRDefault="00535F48" w:rsidP="00BF7BD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6362B8DB" w14:textId="7893C30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имеющими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предприниматели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представители),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принадлежит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имущество,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Заявители).</w:t>
      </w:r>
      <w:bookmarkEnd w:id="10"/>
    </w:p>
    <w:p w14:paraId="5D5A826C" w14:textId="2B50FD2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2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Заявителей:</w:t>
      </w:r>
      <w:bookmarkEnd w:id="11"/>
    </w:p>
    <w:p w14:paraId="744A5368" w14:textId="3CFE046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2.2.1.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конструкция.</w:t>
      </w:r>
      <w:bookmarkEnd w:id="12"/>
    </w:p>
    <w:p w14:paraId="626EA561" w14:textId="3F1A23E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2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2.2.2.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арендатором.</w:t>
      </w:r>
      <w:bookmarkEnd w:id="13"/>
    </w:p>
    <w:p w14:paraId="49CB69F5" w14:textId="0A616C4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22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2.2.3.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собранием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конструкция.</w:t>
      </w:r>
      <w:bookmarkEnd w:id="14"/>
    </w:p>
    <w:p w14:paraId="1BACAF2D" w14:textId="1BD3EB3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24"/>
      <w:r w:rsidRPr="00046773">
        <w:rPr>
          <w:rFonts w:ascii="Arial" w:eastAsia="Times New Roman" w:hAnsi="Arial" w:cs="Arial"/>
          <w:sz w:val="24"/>
          <w:szCs w:val="24"/>
          <w:lang w:eastAsia="ru-RU"/>
        </w:rPr>
        <w:t>2.2.4.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обладающее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хозяйственного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ведения,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вещным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имущество,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конструкция.</w:t>
      </w:r>
      <w:bookmarkEnd w:id="15"/>
    </w:p>
    <w:p w14:paraId="4AC91CA6" w14:textId="320D9FB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225"/>
      <w:r w:rsidRPr="00046773">
        <w:rPr>
          <w:rFonts w:ascii="Arial" w:eastAsia="Times New Roman" w:hAnsi="Arial" w:cs="Arial"/>
          <w:sz w:val="24"/>
          <w:szCs w:val="24"/>
          <w:lang w:eastAsia="ru-RU"/>
        </w:rPr>
        <w:t>2.2.5.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Доверительный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убавляющий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конструкция.</w:t>
      </w:r>
      <w:bookmarkEnd w:id="16"/>
    </w:p>
    <w:p w14:paraId="205CFB33" w14:textId="3859C49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226"/>
      <w:r w:rsidRPr="00046773">
        <w:rPr>
          <w:rFonts w:ascii="Arial" w:eastAsia="Times New Roman" w:hAnsi="Arial" w:cs="Arial"/>
          <w:sz w:val="24"/>
          <w:szCs w:val="24"/>
          <w:lang w:eastAsia="ru-RU"/>
        </w:rPr>
        <w:t>2.2.6.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конструкции.</w:t>
      </w:r>
      <w:bookmarkEnd w:id="17"/>
    </w:p>
    <w:p w14:paraId="2A1DA6C6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93CC33" w14:textId="26252A52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8" w:name="sub_3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3. ТРЕБОВАНИЯ К ПОРЯДКУ ИНФОРМИРОВАНИЯ О ПРЕДОСТАВЛЕНИИ МУНИЦИПАЛЬНОЙ УСЛУГИ</w:t>
      </w:r>
      <w:bookmarkEnd w:id="18"/>
    </w:p>
    <w:p w14:paraId="170DAB4E" w14:textId="77777777" w:rsidR="00535F48" w:rsidRPr="00046773" w:rsidRDefault="00535F48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02717C99" w14:textId="6C8A2B0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вопросу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  <w:bookmarkEnd w:id="19"/>
    </w:p>
    <w:p w14:paraId="56C5A1F8" w14:textId="3409754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3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информационной-телекоммуникационной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Интернет)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(адрес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7620A" w:rsidRPr="00046773">
        <w:rPr>
          <w:rFonts w:ascii="Arial" w:hAnsi="Arial" w:cs="Arial"/>
          <w:sz w:val="24"/>
          <w:szCs w:val="24"/>
        </w:rPr>
        <w:t>https://ust-baleyskoe-mo.ru/</w:t>
      </w:r>
      <w:r w:rsidR="00A71CE2" w:rsidRPr="00046773">
        <w:rPr>
          <w:rFonts w:ascii="Arial" w:hAnsi="Arial" w:cs="Arial"/>
          <w:sz w:val="24"/>
          <w:szCs w:val="24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справочная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информация:</w:t>
      </w:r>
      <w:bookmarkEnd w:id="20"/>
    </w:p>
    <w:p w14:paraId="76E37D43" w14:textId="1BFFFCB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3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3.2.1.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структурных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  <w:bookmarkEnd w:id="21"/>
    </w:p>
    <w:p w14:paraId="10495FD7" w14:textId="3A85E2B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32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3.2.2.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справочные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структурных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телефона-автоинформатора;</w:t>
      </w:r>
      <w:bookmarkEnd w:id="22"/>
    </w:p>
    <w:p w14:paraId="69EE6F2E" w14:textId="30C8BF2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32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3.2.3.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обратной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Интернет.</w:t>
      </w:r>
      <w:bookmarkEnd w:id="23"/>
    </w:p>
    <w:p w14:paraId="7B2C1AC3" w14:textId="03085CE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3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«Федеральный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(функций)»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регулирующих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реквизитов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опубликования).</w:t>
      </w:r>
      <w:bookmarkEnd w:id="24"/>
    </w:p>
    <w:p w14:paraId="660BAFFC" w14:textId="1300D8F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34"/>
      <w:r w:rsidRPr="00046773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актуализацию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справочной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«Федеральный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(функций)».</w:t>
      </w:r>
      <w:bookmarkEnd w:id="25"/>
    </w:p>
    <w:p w14:paraId="696B4E35" w14:textId="5A04205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35"/>
      <w:r w:rsidRPr="00046773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осуществляется:</w:t>
      </w:r>
      <w:bookmarkEnd w:id="26"/>
    </w:p>
    <w:p w14:paraId="54A4242A" w14:textId="70ED8D9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3501"/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РПГУ;</w:t>
      </w:r>
      <w:bookmarkEnd w:id="27"/>
    </w:p>
    <w:p w14:paraId="380C4217" w14:textId="4093EA1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350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непосредственном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орган;</w:t>
      </w:r>
      <w:bookmarkEnd w:id="28"/>
    </w:p>
    <w:p w14:paraId="4950363C" w14:textId="3FBAB75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3503"/>
      <w:r w:rsidRPr="0004677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брошюр,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буклетов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печатных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организациями.</w:t>
      </w:r>
      <w:bookmarkEnd w:id="29"/>
    </w:p>
    <w:p w14:paraId="253D7962" w14:textId="4DC33A3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36"/>
      <w:r w:rsidRPr="00046773"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каких-либо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технические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требует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лицензионного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правообладателем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программного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предусматривающего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авторизацию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данных.</w:t>
      </w:r>
      <w:bookmarkEnd w:id="30"/>
    </w:p>
    <w:p w14:paraId="4266796C" w14:textId="4D92430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37"/>
      <w:r w:rsidRPr="00046773">
        <w:rPr>
          <w:rFonts w:ascii="Arial" w:eastAsia="Times New Roman" w:hAnsi="Arial" w:cs="Arial"/>
          <w:sz w:val="24"/>
          <w:szCs w:val="24"/>
          <w:lang w:eastAsia="ru-RU"/>
        </w:rPr>
        <w:t>3.7.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бесплатно.</w:t>
      </w:r>
      <w:bookmarkEnd w:id="31"/>
    </w:p>
    <w:p w14:paraId="704CEF63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8889EC" w14:textId="361BA14E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32" w:name="sub_1200"/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II. СТАНДАРТ ПРЕДОСТАВЛЕНИЯ МУНИЦИПАЛЬНОЙ УСЛУГИ</w:t>
      </w:r>
      <w:bookmarkEnd w:id="32"/>
    </w:p>
    <w:p w14:paraId="5B1FFE5F" w14:textId="77777777" w:rsidR="00535F48" w:rsidRPr="00046773" w:rsidRDefault="00535F48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14:paraId="756E61F8" w14:textId="01CB95A5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33" w:name="sub_4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4. НАИМЕНОВАНИЕ МУНИЦИПАЛЬНОЙ УСЛУГИ</w:t>
      </w:r>
      <w:bookmarkEnd w:id="33"/>
    </w:p>
    <w:p w14:paraId="26B150AB" w14:textId="77777777" w:rsidR="00535F48" w:rsidRPr="00046773" w:rsidRDefault="00535F48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7B708769" w14:textId="0C33F1B3" w:rsidR="001A6946" w:rsidRPr="00046773" w:rsidRDefault="001A6946" w:rsidP="00A71CE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34" w:name="sub_41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4.1.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Муниципальная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услуга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«Выдача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рекламных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конструкций,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аннулирование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такого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разрешения»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территории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области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bookmarkEnd w:id="34"/>
    </w:p>
    <w:p w14:paraId="2707B870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3B6CBD" w14:textId="59E0DF41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35" w:name="sub_5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5. НАИМЕНОВАНИЕ ОРГАНА, ПРЕДОСТАВЛЯЮЩЕГО МУНИЦИПАЛЬНУЮ УСЛУГУ</w:t>
      </w:r>
      <w:bookmarkEnd w:id="35"/>
    </w:p>
    <w:p w14:paraId="78C77682" w14:textId="77777777" w:rsidR="00535F48" w:rsidRPr="00046773" w:rsidRDefault="00535F48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171A5024" w14:textId="01A5E3D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51"/>
      <w:r w:rsidRPr="00046773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36"/>
    </w:p>
    <w:p w14:paraId="678132BE" w14:textId="7ABDAE9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52"/>
      <w:r w:rsidRPr="00046773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37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"https://pravo-search.minjust.ru/bigs/showDocument.html?id=BBA0BFB1-06C7-4E50-A8D3-FE1045784BF1"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14:paraId="62848FAB" w14:textId="6E10EE7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53"/>
      <w:r w:rsidRPr="00046773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бесплатного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ЭП)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распечатанного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любом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(МФЦ)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пребывания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предпринимателей)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лиц).</w:t>
      </w:r>
      <w:bookmarkEnd w:id="38"/>
    </w:p>
    <w:p w14:paraId="12887B80" w14:textId="7199054F" w:rsidR="001A6946" w:rsidRPr="00046773" w:rsidRDefault="004B76C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9" w:name="sub_55"/>
      <w:r w:rsidRPr="00046773"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взаимодействует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власти,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СМЭВ),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автоматического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запросов:</w:t>
      </w:r>
      <w:bookmarkEnd w:id="39"/>
    </w:p>
    <w:p w14:paraId="18F691F4" w14:textId="7AED5602" w:rsidR="001A6946" w:rsidRPr="00046773" w:rsidRDefault="004B76C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551"/>
      <w:r w:rsidRPr="00046773"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кадастра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картографии;</w:t>
      </w:r>
      <w:bookmarkEnd w:id="40"/>
    </w:p>
    <w:p w14:paraId="4649F6D0" w14:textId="1A20224D" w:rsidR="001A6946" w:rsidRPr="00046773" w:rsidRDefault="004B76C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552"/>
      <w:r w:rsidRPr="00046773"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налоговой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службы;</w:t>
      </w:r>
      <w:bookmarkEnd w:id="41"/>
    </w:p>
    <w:p w14:paraId="1E8E53BE" w14:textId="58E0994B" w:rsidR="001A6946" w:rsidRPr="00046773" w:rsidRDefault="004B76C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553"/>
      <w:r w:rsidRPr="00046773"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казначейством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пошлины.</w:t>
      </w:r>
      <w:bookmarkEnd w:id="42"/>
    </w:p>
    <w:p w14:paraId="552F731E" w14:textId="77777777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603099" w14:textId="4BEFAB59" w:rsidR="001A6946" w:rsidRPr="00046773" w:rsidRDefault="00046773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43" w:name="sub_6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6. РЕЗУЛЬТАТ ПРЕДОСТАВЛЕНИЯ МУНИЦИПАЛЬНОЙ УСЛУГИ</w:t>
      </w:r>
      <w:bookmarkEnd w:id="43"/>
    </w:p>
    <w:p w14:paraId="3D352A3C" w14:textId="77777777" w:rsidR="00535F48" w:rsidRPr="00046773" w:rsidRDefault="00535F48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3BA212AB" w14:textId="534CB45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61"/>
      <w:r w:rsidRPr="00046773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  <w:bookmarkEnd w:id="44"/>
    </w:p>
    <w:p w14:paraId="53B2FFEA" w14:textId="6A9989A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6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6.1.1.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  <w:bookmarkEnd w:id="45"/>
    </w:p>
    <w:p w14:paraId="15108D07" w14:textId="62408F1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6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6.1.2.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  <w:bookmarkEnd w:id="46"/>
    </w:p>
    <w:p w14:paraId="36FEF0ED" w14:textId="6F01132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6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6.1.3.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  <w:bookmarkEnd w:id="47"/>
    </w:p>
    <w:p w14:paraId="6D6D9474" w14:textId="28CE30A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62"/>
      <w:r w:rsidRPr="00046773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ЭП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РПГУ.</w:t>
      </w:r>
      <w:bookmarkEnd w:id="48"/>
    </w:p>
    <w:p w14:paraId="1FE5169C" w14:textId="128E7CC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63"/>
      <w:r w:rsidRPr="00046773">
        <w:rPr>
          <w:rFonts w:ascii="Arial" w:eastAsia="Times New Roman" w:hAnsi="Arial" w:cs="Arial"/>
          <w:sz w:val="24"/>
          <w:szCs w:val="24"/>
          <w:lang w:eastAsia="ru-RU"/>
        </w:rPr>
        <w:t>6.3.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РПГУ.</w:t>
      </w:r>
      <w:bookmarkEnd w:id="49"/>
    </w:p>
    <w:p w14:paraId="32A12AE0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F6A2CC" w14:textId="04FFBAB9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50" w:name="sub_7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7. СРОК И ПОРЯДОК РЕГИСТРАЦИИ ЗАЯВЛЕНИЯ ЗАЯВИТЕЛЯ О ПРЕДОСТАВЛЕНИИ МУНИЦИПАЛЬНОЙ УСЛУГИ</w:t>
      </w:r>
      <w:bookmarkEnd w:id="50"/>
    </w:p>
    <w:p w14:paraId="6FD05AA0" w14:textId="77777777" w:rsidR="00535F48" w:rsidRPr="00046773" w:rsidRDefault="00535F48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2731A955" w14:textId="1061922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71"/>
      <w:r w:rsidRPr="00046773">
        <w:rPr>
          <w:rFonts w:ascii="Arial" w:eastAsia="Times New Roman" w:hAnsi="Arial" w:cs="Arial"/>
          <w:sz w:val="24"/>
          <w:szCs w:val="24"/>
          <w:lang w:eastAsia="ru-RU"/>
        </w:rPr>
        <w:t>7.1.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16:00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16:00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нерабочий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день,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день.</w:t>
      </w:r>
      <w:bookmarkEnd w:id="51"/>
    </w:p>
    <w:p w14:paraId="3739E970" w14:textId="28478EA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72"/>
      <w:r w:rsidRPr="00046773">
        <w:rPr>
          <w:rFonts w:ascii="Arial" w:eastAsia="Times New Roman" w:hAnsi="Arial" w:cs="Arial"/>
          <w:sz w:val="24"/>
          <w:szCs w:val="24"/>
          <w:lang w:eastAsia="ru-RU"/>
        </w:rPr>
        <w:t>7.2.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52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"https://pravo-search.minjust.ru/bigs/showDocument.html?id=BBA0BFB1-06C7-4E50-A8D3-FE1045784BF1"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</w:p>
    <w:p w14:paraId="43BD3312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5D1B05" w14:textId="3D2826D6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53" w:name="sub_8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8. СРОК ПРЕДОСТАВЛЕНИЯ МУНИЦИПАЛЬНОЙ УСЛУГИ</w:t>
      </w:r>
      <w:bookmarkEnd w:id="53"/>
    </w:p>
    <w:p w14:paraId="2AE274B8" w14:textId="77777777" w:rsidR="00535F48" w:rsidRPr="00046773" w:rsidRDefault="00535F48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4CA491E2" w14:textId="40BE05C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81"/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(направления)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54"/>
    </w:p>
    <w:p w14:paraId="607D592D" w14:textId="2832620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месяцев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6.1.1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6.1.3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14:paraId="43D2F787" w14:textId="4305DCC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2-х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месяцев.</w:t>
      </w:r>
    </w:p>
    <w:p w14:paraId="0F6ECA44" w14:textId="3C28097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своем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дальнейшего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6.1.2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14:paraId="28524C7A" w14:textId="59B1BD5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месяц.</w:t>
      </w:r>
    </w:p>
    <w:p w14:paraId="784C9984" w14:textId="662B25A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определенным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DAA5BCF" w14:textId="4D3C9BE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7B90DB9A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45A71E" w14:textId="13288B45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55" w:name="sub_9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9. ПРАВОВЫЕ ОСНОВАНИЯ ПРЕДОСТАВЛЕНИЯ МУНИЦИПАЛЬНОЙ УСЛУГИ</w:t>
      </w:r>
      <w:bookmarkEnd w:id="55"/>
    </w:p>
    <w:p w14:paraId="2E2913A0" w14:textId="77777777" w:rsidR="00535F48" w:rsidRPr="00046773" w:rsidRDefault="00535F48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78E29FFD" w14:textId="4AECA0A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6" w:name="sub_91"/>
      <w:r w:rsidRPr="00046773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регулирующих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56"/>
    </w:p>
    <w:p w14:paraId="292095F6" w14:textId="2F6D616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регулирующих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реквизитов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опубликования),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РПГУ.</w:t>
      </w:r>
    </w:p>
    <w:p w14:paraId="6225CB51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F5D12B" w14:textId="7AE994DF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57" w:name="sub_10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57"/>
    </w:p>
    <w:p w14:paraId="17664A4C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3CF9C2" w14:textId="6B8E01E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sub_10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представляет:</w:t>
      </w:r>
      <w:bookmarkEnd w:id="58"/>
    </w:p>
    <w:p w14:paraId="20467181" w14:textId="1B9D458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9" w:name="sub_10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10.1.1.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целей,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регламента:</w:t>
      </w:r>
      <w:bookmarkEnd w:id="59"/>
    </w:p>
    <w:p w14:paraId="497D162A" w14:textId="10920B3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sub_101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регламенту.</w:t>
      </w:r>
      <w:bookmarkEnd w:id="60"/>
    </w:p>
    <w:p w14:paraId="5EC81ADA" w14:textId="6434156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дополнительной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какой-либо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14:paraId="3DBB15FB" w14:textId="30BE8B1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14:paraId="4D471088" w14:textId="3F44249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ЕПГУ;</w:t>
      </w:r>
    </w:p>
    <w:p w14:paraId="3A51FCC9" w14:textId="2427969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распечатанного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экземпляра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центре;</w:t>
      </w:r>
    </w:p>
    <w:p w14:paraId="765B7A84" w14:textId="61CBFA3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центре;</w:t>
      </w:r>
    </w:p>
    <w:p w14:paraId="2E780F71" w14:textId="3A4D8D4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sub_101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(предоставляется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орган).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формируются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взаимодействия;</w:t>
      </w:r>
      <w:bookmarkEnd w:id="61"/>
    </w:p>
    <w:p w14:paraId="4EF534B2" w14:textId="4C09C70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sub_101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Заявителя).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правомочного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нотариуса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файла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открепленной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sg3.</w:t>
      </w:r>
      <w:bookmarkEnd w:id="62"/>
    </w:p>
    <w:p w14:paraId="2FF377EB" w14:textId="058B817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3" w:name="sub_10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10.1.2.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дополнительно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предоставляет:</w:t>
      </w:r>
      <w:bookmarkEnd w:id="63"/>
    </w:p>
    <w:p w14:paraId="2A4C3163" w14:textId="3272BD0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4" w:name="sub_101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Проектную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конструкции;</w:t>
      </w:r>
      <w:bookmarkEnd w:id="64"/>
    </w:p>
    <w:p w14:paraId="480F7396" w14:textId="7DFA194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5" w:name="sub_1012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Эскиз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конструкции;</w:t>
      </w:r>
      <w:bookmarkEnd w:id="65"/>
    </w:p>
    <w:p w14:paraId="13D22C6B" w14:textId="7F9BB79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6" w:name="sub_1012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удостоверенное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этому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передано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лицу);</w:t>
      </w:r>
      <w:bookmarkEnd w:id="66"/>
    </w:p>
    <w:p w14:paraId="00FEC012" w14:textId="43066DD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7" w:name="sub_10124"/>
      <w:r w:rsidRPr="00046773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удостоверенное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(-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этому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единоличным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имущества);</w:t>
      </w:r>
      <w:bookmarkEnd w:id="67"/>
    </w:p>
    <w:p w14:paraId="481B12AF" w14:textId="623BDC5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8" w:name="sub_10125"/>
      <w:r w:rsidRPr="00046773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имуществу);</w:t>
      </w:r>
      <w:bookmarkEnd w:id="68"/>
    </w:p>
    <w:p w14:paraId="51A89A7E" w14:textId="2D19309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sub_10126"/>
      <w:r w:rsidRPr="00046773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случаев:</w:t>
      </w:r>
      <w:bookmarkEnd w:id="69"/>
    </w:p>
    <w:p w14:paraId="4C3BADB0" w14:textId="6DBF395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sub_1126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единоличным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конструкция;</w:t>
      </w:r>
      <w:bookmarkEnd w:id="70"/>
    </w:p>
    <w:p w14:paraId="28831194" w14:textId="37EE81F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1" w:name="sub_1126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находящемуся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(муниципальной)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собственности.</w:t>
      </w:r>
      <w:bookmarkEnd w:id="71"/>
    </w:p>
    <w:p w14:paraId="47463009" w14:textId="547DAA5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sub_10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10.1.3.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конструкции:</w:t>
      </w:r>
      <w:bookmarkEnd w:id="72"/>
    </w:p>
    <w:p w14:paraId="6AAD97DE" w14:textId="4C15371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3" w:name="sub_101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дальнейшего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карточке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ЕПГУ);</w:t>
      </w:r>
      <w:bookmarkEnd w:id="73"/>
    </w:p>
    <w:p w14:paraId="20A80E3F" w14:textId="6D8CFDA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4" w:name="sub_10132"/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прекращение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договора,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заключенного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конструкции.</w:t>
      </w:r>
      <w:bookmarkEnd w:id="74"/>
    </w:p>
    <w:p w14:paraId="6A373E42" w14:textId="039D6A5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10.1.3.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(подаются)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ЕПГУ.</w:t>
      </w:r>
    </w:p>
    <w:p w14:paraId="645C4CBB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F88B35" w14:textId="27EDB142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75" w:name="sub_11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75"/>
    </w:p>
    <w:p w14:paraId="310151F6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21ED0" w14:textId="2995022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sub_1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запрашивает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автоматического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запросов:</w:t>
      </w:r>
      <w:bookmarkEnd w:id="76"/>
    </w:p>
    <w:p w14:paraId="3E54E03D" w14:textId="0CE36ED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sub_11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11.1.1.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налоговой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службе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инициативе:</w:t>
      </w:r>
      <w:bookmarkEnd w:id="77"/>
    </w:p>
    <w:p w14:paraId="592B535C" w14:textId="7E9F55C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sub_111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  <w:bookmarkEnd w:id="78"/>
    </w:p>
    <w:p w14:paraId="6E29CA09" w14:textId="7A3D4AF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9" w:name="sub_111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предпринимателя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предпринимателей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предпринимателя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bookmarkEnd w:id="79"/>
    </w:p>
    <w:p w14:paraId="54389E66" w14:textId="6461543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sub_11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11.1.2.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службе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кадастра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картографии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инициативе:</w:t>
      </w:r>
      <w:bookmarkEnd w:id="80"/>
    </w:p>
    <w:p w14:paraId="1B2194E3" w14:textId="4020CFC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sub_111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недвижимости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имущество,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конструкция.</w:t>
      </w:r>
      <w:bookmarkEnd w:id="81"/>
    </w:p>
    <w:p w14:paraId="7259762B" w14:textId="61AFCB7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2" w:name="sub_11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11.1.3.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казначействе,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инициативе:</w:t>
      </w:r>
      <w:bookmarkEnd w:id="82"/>
    </w:p>
    <w:p w14:paraId="6D17482E" w14:textId="40A256C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sub_1112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платежах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(ГИС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ГМП)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пошлины.</w:t>
      </w:r>
      <w:bookmarkEnd w:id="83"/>
    </w:p>
    <w:p w14:paraId="3138F097" w14:textId="3A994BB8" w:rsidR="001A6946" w:rsidRPr="00046773" w:rsidRDefault="004B76C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4" w:name="sub_1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11.2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Непредставление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(несвоевременное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представление)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структурным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являться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84"/>
    </w:p>
    <w:p w14:paraId="7072AFA3" w14:textId="7D56DD99" w:rsidR="001A6946" w:rsidRPr="00046773" w:rsidRDefault="004B76C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5" w:name="sub_114"/>
      <w:r w:rsidRPr="00046773">
        <w:rPr>
          <w:rFonts w:ascii="Arial" w:eastAsia="Times New Roman" w:hAnsi="Arial" w:cs="Arial"/>
          <w:sz w:val="24"/>
          <w:szCs w:val="24"/>
          <w:lang w:eastAsia="ru-RU"/>
        </w:rPr>
        <w:t>11.3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представившее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(несвоевременно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представившее)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запрошенные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находящиеся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дисциплинарной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bookmarkEnd w:id="85"/>
    </w:p>
    <w:p w14:paraId="7AC8F7CC" w14:textId="5696CB16" w:rsidR="001A6946" w:rsidRPr="00046773" w:rsidRDefault="004B76C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6" w:name="sub_115"/>
      <w:r w:rsidRPr="00046773">
        <w:rPr>
          <w:rFonts w:ascii="Arial" w:eastAsia="Times New Roman" w:hAnsi="Arial" w:cs="Arial"/>
          <w:sz w:val="24"/>
          <w:szCs w:val="24"/>
          <w:lang w:eastAsia="ru-RU"/>
        </w:rPr>
        <w:t>11.4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11.1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инициативе.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Непредставление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6946"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86"/>
    </w:p>
    <w:p w14:paraId="0AD7496B" w14:textId="798906BD" w:rsidR="00D81E4C" w:rsidRPr="00046773" w:rsidRDefault="004B76C6" w:rsidP="00A71CE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11.5</w:t>
      </w:r>
      <w:r w:rsidR="00D81E4C" w:rsidRPr="000467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E4C" w:rsidRPr="00046773">
        <w:rPr>
          <w:rFonts w:ascii="Arial" w:eastAsia="SimSun" w:hAnsi="Arial" w:cs="Arial"/>
          <w:sz w:val="24"/>
          <w:szCs w:val="24"/>
          <w:lang w:eastAsia="ar-SA"/>
        </w:rPr>
        <w:t>Уполномоченный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D81E4C" w:rsidRPr="00046773">
        <w:rPr>
          <w:rFonts w:ascii="Arial" w:eastAsia="SimSun" w:hAnsi="Arial" w:cs="Arial"/>
          <w:sz w:val="24"/>
          <w:szCs w:val="24"/>
          <w:lang w:eastAsia="ar-SA"/>
        </w:rPr>
        <w:t>орган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D81E4C" w:rsidRPr="00046773">
        <w:rPr>
          <w:rFonts w:ascii="Arial" w:eastAsia="SimSun" w:hAnsi="Arial" w:cs="Arial"/>
          <w:sz w:val="24"/>
          <w:szCs w:val="24"/>
          <w:lang w:eastAsia="ar-SA"/>
        </w:rPr>
        <w:t>не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D81E4C" w:rsidRPr="00046773">
        <w:rPr>
          <w:rFonts w:ascii="Arial" w:eastAsia="SimSun" w:hAnsi="Arial" w:cs="Arial"/>
          <w:sz w:val="24"/>
          <w:szCs w:val="24"/>
          <w:lang w:eastAsia="ar-SA"/>
        </w:rPr>
        <w:t>вправе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D81E4C" w:rsidRPr="00046773">
        <w:rPr>
          <w:rFonts w:ascii="Arial" w:eastAsia="SimSun" w:hAnsi="Arial" w:cs="Arial"/>
          <w:sz w:val="24"/>
          <w:szCs w:val="24"/>
          <w:lang w:eastAsia="ar-SA"/>
        </w:rPr>
        <w:t>требовать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D81E4C" w:rsidRPr="00046773">
        <w:rPr>
          <w:rFonts w:ascii="Arial" w:eastAsia="SimSun" w:hAnsi="Arial" w:cs="Arial"/>
          <w:sz w:val="24"/>
          <w:szCs w:val="24"/>
          <w:lang w:eastAsia="ar-SA"/>
        </w:rPr>
        <w:t>от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D81E4C" w:rsidRPr="00046773">
        <w:rPr>
          <w:rFonts w:ascii="Arial" w:eastAsia="SimSun" w:hAnsi="Arial" w:cs="Arial"/>
          <w:sz w:val="24"/>
          <w:szCs w:val="24"/>
          <w:lang w:eastAsia="ar-SA"/>
        </w:rPr>
        <w:t>заявителя:</w:t>
      </w:r>
    </w:p>
    <w:p w14:paraId="00284E8A" w14:textId="153182DA" w:rsidR="00D81E4C" w:rsidRPr="00046773" w:rsidRDefault="00D81E4C" w:rsidP="00A71CE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046773">
        <w:rPr>
          <w:rFonts w:ascii="Arial" w:eastAsia="SimSun" w:hAnsi="Arial" w:cs="Arial"/>
          <w:sz w:val="24"/>
          <w:szCs w:val="24"/>
          <w:lang w:eastAsia="ar-SA"/>
        </w:rPr>
        <w:t>1)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информации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или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осуществления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действий,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представление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или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осуществление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которых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предусмотрено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нормативными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правовыми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актами,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регулирующими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отношения,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возникающие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связи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предоставлением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услуги;</w:t>
      </w:r>
    </w:p>
    <w:p w14:paraId="2559AE3F" w14:textId="3FAEF5A3" w:rsidR="00D81E4C" w:rsidRPr="00046773" w:rsidRDefault="00D81E4C" w:rsidP="00A71CE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046773">
        <w:rPr>
          <w:rFonts w:ascii="Arial" w:eastAsia="SimSun" w:hAnsi="Arial" w:cs="Arial"/>
          <w:sz w:val="24"/>
          <w:szCs w:val="24"/>
          <w:lang w:eastAsia="ar-SA"/>
        </w:rPr>
        <w:t>2)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информации,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том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числе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подтверждающих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внесение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заявителем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платы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которые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находятся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распоряжении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органов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местного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самоуправления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либо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подведомственных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органам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местного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самоуправления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организаций,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участвующих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предусмотренных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частью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1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1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от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27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июля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2010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г.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210-ФЗ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«Об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организации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государственных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услуг»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(далее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–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Федеральный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закон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210-ФЗ)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соответствии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нормативными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правовыми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актами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Российской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Федерации,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нормативными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правовыми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актами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47620A" w:rsidRPr="00046773">
        <w:rPr>
          <w:rFonts w:ascii="Arial" w:eastAsia="SimSun" w:hAnsi="Arial" w:cs="Arial"/>
          <w:sz w:val="24"/>
          <w:szCs w:val="24"/>
          <w:lang w:eastAsia="ar-SA"/>
        </w:rPr>
        <w:t>Иркутской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="0047620A" w:rsidRPr="00046773">
        <w:rPr>
          <w:rFonts w:ascii="Arial" w:eastAsia="SimSun" w:hAnsi="Arial" w:cs="Arial"/>
          <w:sz w:val="24"/>
          <w:szCs w:val="24"/>
          <w:lang w:eastAsia="ar-SA"/>
        </w:rPr>
        <w:t>области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муниципальными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правовыми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актами,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исключением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включенных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определенный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частью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6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7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210-ФЗ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перечень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документов.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Заявитель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вправе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представить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указанные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документы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информацию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органы,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предоставляющие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муниципальные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собственной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инициативе;</w:t>
      </w:r>
    </w:p>
    <w:p w14:paraId="7C7E5D82" w14:textId="0472DDBF" w:rsidR="00D81E4C" w:rsidRPr="00046773" w:rsidRDefault="00D81E4C" w:rsidP="00A71CE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046773">
        <w:rPr>
          <w:rFonts w:ascii="Arial" w:eastAsia="SimSun" w:hAnsi="Arial" w:cs="Arial"/>
          <w:sz w:val="24"/>
          <w:szCs w:val="24"/>
          <w:lang w:eastAsia="ar-SA"/>
        </w:rPr>
        <w:t>3)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осуществления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действий,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том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числе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согласований,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необходимых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для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получения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связанных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обращением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иные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государственные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органы,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органы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местного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самоуправления,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организации,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исключением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получения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получения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информации,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предоставляемых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результате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таких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включенных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перечни,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указанные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части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1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9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210-ФЗ;</w:t>
      </w:r>
    </w:p>
    <w:p w14:paraId="16D63C6A" w14:textId="4447820D" w:rsidR="00D81E4C" w:rsidRPr="00046773" w:rsidRDefault="00D81E4C" w:rsidP="00A71CE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046773">
        <w:rPr>
          <w:rFonts w:ascii="Arial" w:eastAsia="SimSun" w:hAnsi="Arial" w:cs="Arial"/>
          <w:sz w:val="24"/>
          <w:szCs w:val="24"/>
          <w:lang w:eastAsia="ar-SA"/>
        </w:rPr>
        <w:t>4)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информации,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отсутствие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(или)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недостоверность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которых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указывались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первоначальном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отказе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приеме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необходимых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для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либо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исключением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следующих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случаев:</w:t>
      </w:r>
    </w:p>
    <w:p w14:paraId="33D86F79" w14:textId="410129BA" w:rsidR="00D81E4C" w:rsidRPr="00046773" w:rsidRDefault="00D81E4C" w:rsidP="00A71CE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046773">
        <w:rPr>
          <w:rFonts w:ascii="Arial" w:eastAsia="SimSun" w:hAnsi="Arial" w:cs="Arial"/>
          <w:sz w:val="24"/>
          <w:szCs w:val="24"/>
          <w:lang w:eastAsia="ar-SA"/>
        </w:rPr>
        <w:t>а)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изменение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требований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нормативных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правовых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актов,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касающихся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после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первоначальной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подачи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заявления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услуги;</w:t>
      </w:r>
    </w:p>
    <w:p w14:paraId="11393AF1" w14:textId="2DEB2030" w:rsidR="00D81E4C" w:rsidRPr="00046773" w:rsidRDefault="00D81E4C" w:rsidP="00A71CE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046773">
        <w:rPr>
          <w:rFonts w:ascii="Arial" w:eastAsia="SimSun" w:hAnsi="Arial" w:cs="Arial"/>
          <w:sz w:val="24"/>
          <w:szCs w:val="24"/>
          <w:lang w:eastAsia="ar-SA"/>
        </w:rPr>
        <w:t>б)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наличие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ошибок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заявлении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документах,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поданных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заявителем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после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первоначального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отказа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приеме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необходимых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для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либо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включенных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представленный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ранее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комплект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документов;</w:t>
      </w:r>
    </w:p>
    <w:p w14:paraId="5B96FC0D" w14:textId="5B8D71FB" w:rsidR="00D81E4C" w:rsidRPr="00046773" w:rsidRDefault="00D81E4C" w:rsidP="00A71CE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046773">
        <w:rPr>
          <w:rFonts w:ascii="Arial" w:eastAsia="SimSun" w:hAnsi="Arial" w:cs="Arial"/>
          <w:sz w:val="24"/>
          <w:szCs w:val="24"/>
          <w:lang w:eastAsia="ar-SA"/>
        </w:rPr>
        <w:t>в)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истечение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срока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действия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или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изменение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информации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после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первоначального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отказа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приеме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необходимых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для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либо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услуги;</w:t>
      </w:r>
    </w:p>
    <w:p w14:paraId="4A506A05" w14:textId="0CA5B3F5" w:rsidR="00D81E4C" w:rsidRPr="00046773" w:rsidRDefault="00D81E4C" w:rsidP="00A71CE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046773">
        <w:rPr>
          <w:rFonts w:ascii="Arial" w:eastAsia="SimSun" w:hAnsi="Arial" w:cs="Arial"/>
          <w:sz w:val="24"/>
          <w:szCs w:val="24"/>
          <w:lang w:eastAsia="ar-SA"/>
        </w:rPr>
        <w:t>г)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выявление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документально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подтвержденного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факта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(признаков)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ошибочного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или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противоправного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действия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(бездействия)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должностного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лица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органа,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предоставляющего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муниципальную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услугу,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служащего,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работника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МФЦ,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работника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организации,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предусмотренной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частью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1.1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16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210-ФЗ,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первоначальном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отказе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приеме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необходимых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для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либо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чем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письменном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виде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подписью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руководителя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органа,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предоставляющего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муниципальную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услугу,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руководителя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МФЦ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первоначальном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отказе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приеме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необходимых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для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либо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руководителя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организации,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предусмотренной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частью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1.1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16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210-ФЗ,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уведомляется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заявитель,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также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приносятся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извинения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доставленные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неудобства;</w:t>
      </w:r>
    </w:p>
    <w:p w14:paraId="0A001FDB" w14:textId="624F7652" w:rsidR="00D81E4C" w:rsidRPr="00046773" w:rsidRDefault="00D81E4C" w:rsidP="00A71CE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046773">
        <w:rPr>
          <w:rFonts w:ascii="Arial" w:eastAsia="SimSun" w:hAnsi="Arial" w:cs="Arial"/>
          <w:sz w:val="24"/>
          <w:szCs w:val="24"/>
          <w:lang w:eastAsia="ar-SA"/>
        </w:rPr>
        <w:lastRenderedPageBreak/>
        <w:t>5)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бумажном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носителе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документов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информации,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электронные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образы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которых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ранее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были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заверены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в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соответствии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пунктом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7.2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части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1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статьи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16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Федерального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закона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№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210-ФЗ,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исключением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случаев,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если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нанесение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отметок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на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такие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документы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либо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изъятие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является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необходимым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условием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предоставления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государственной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или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муниципальной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услуги,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иных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случаев,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установленных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федеральными</w:t>
      </w:r>
      <w:r w:rsidR="00A71CE2" w:rsidRPr="00046773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 w:rsidRPr="00046773">
        <w:rPr>
          <w:rFonts w:ascii="Arial" w:eastAsia="SimSun" w:hAnsi="Arial" w:cs="Arial"/>
          <w:sz w:val="24"/>
          <w:szCs w:val="24"/>
          <w:lang w:eastAsia="ar-SA"/>
        </w:rPr>
        <w:t>законами.</w:t>
      </w:r>
    </w:p>
    <w:p w14:paraId="41D2C676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1475A8" w14:textId="78568DCC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87" w:name="sub_12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12. ИСЧЕРПЫВАЮЩИЙ ПЕРЕЧЕНЬ ОСНОВАНИЙ ДЛЯ ОТКАЗА В ПРИЕМЕ К РАССМОТРЕНИЮ ДОКУМЕНТОВ, НЕОБХОДИМЫХ ДЛЯ ПРЕДОСТАВЛЕНИЯ МУНИЦИПАЛЬНОЙ УСЛУГИ</w:t>
      </w:r>
      <w:bookmarkEnd w:id="87"/>
    </w:p>
    <w:p w14:paraId="01F2913E" w14:textId="77777777" w:rsidR="00535F48" w:rsidRPr="00046773" w:rsidRDefault="00535F48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51BA9784" w14:textId="30FBFA8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8" w:name="sub_1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12.1.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  <w:bookmarkEnd w:id="88"/>
    </w:p>
    <w:p w14:paraId="7E53924C" w14:textId="21DA485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9" w:name="sub_12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12.1.1.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подчистки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  <w:bookmarkEnd w:id="89"/>
    </w:p>
    <w:p w14:paraId="67205B4D" w14:textId="484401F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0" w:name="sub_12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12.1.2.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повреждения,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позволяет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90"/>
    </w:p>
    <w:p w14:paraId="5F5B962D" w14:textId="281128C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1" w:name="sub_12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12.1.3.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утратили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момент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личность;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лицом);</w:t>
      </w:r>
      <w:bookmarkEnd w:id="91"/>
    </w:p>
    <w:p w14:paraId="579D2A31" w14:textId="2D50741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2" w:name="sub_1214"/>
      <w:r w:rsidRPr="00046773">
        <w:rPr>
          <w:rFonts w:ascii="Arial" w:eastAsia="Times New Roman" w:hAnsi="Arial" w:cs="Arial"/>
          <w:sz w:val="24"/>
          <w:szCs w:val="24"/>
          <w:lang w:eastAsia="ru-RU"/>
        </w:rPr>
        <w:t>12.1.4.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требований;</w:t>
      </w:r>
      <w:bookmarkEnd w:id="92"/>
    </w:p>
    <w:p w14:paraId="43687E94" w14:textId="3478A7D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3" w:name="sub_1215"/>
      <w:r w:rsidRPr="00046773">
        <w:rPr>
          <w:rFonts w:ascii="Arial" w:eastAsia="Times New Roman" w:hAnsi="Arial" w:cs="Arial"/>
          <w:sz w:val="24"/>
          <w:szCs w:val="24"/>
          <w:lang w:eastAsia="ru-RU"/>
        </w:rPr>
        <w:t>12.1.5.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Некорректное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(недостоверное,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неправильное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неполное);</w:t>
      </w:r>
      <w:bookmarkEnd w:id="93"/>
    </w:p>
    <w:p w14:paraId="1ACCD95F" w14:textId="04D9EC3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4" w:name="sub_1216"/>
      <w:r w:rsidRPr="00046773">
        <w:rPr>
          <w:rFonts w:ascii="Arial" w:eastAsia="Times New Roman" w:hAnsi="Arial" w:cs="Arial"/>
          <w:sz w:val="24"/>
          <w:szCs w:val="24"/>
          <w:lang w:eastAsia="ru-RU"/>
        </w:rPr>
        <w:t>12.1.6.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неполного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комплекта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94"/>
    </w:p>
    <w:p w14:paraId="3FBBD0AD" w14:textId="5A360E2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5" w:name="sub_1217"/>
      <w:r w:rsidRPr="00046773">
        <w:rPr>
          <w:rFonts w:ascii="Arial" w:eastAsia="Times New Roman" w:hAnsi="Arial" w:cs="Arial"/>
          <w:sz w:val="24"/>
          <w:szCs w:val="24"/>
          <w:lang w:eastAsia="ru-RU"/>
        </w:rPr>
        <w:t>12.1.7.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Несоблюдение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2011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63-ФЗ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подписи»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признания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действительности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подписи;</w:t>
      </w:r>
      <w:bookmarkEnd w:id="95"/>
    </w:p>
    <w:p w14:paraId="23415B69" w14:textId="6266466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6" w:name="sub_1218"/>
      <w:r w:rsidRPr="00046773">
        <w:rPr>
          <w:rFonts w:ascii="Arial" w:eastAsia="Times New Roman" w:hAnsi="Arial" w:cs="Arial"/>
          <w:sz w:val="24"/>
          <w:szCs w:val="24"/>
          <w:lang w:eastAsia="ru-RU"/>
        </w:rPr>
        <w:t>12.1.8.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организацию,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96"/>
    </w:p>
    <w:p w14:paraId="1D5C8777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59C2D" w14:textId="0F824919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97" w:name="sub_13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13. ИСЧЕРПЫВАЮЩИЙ ПЕРЕЧЕНЬ ОСНОВАНИЙ ДЛЯ ПРИОСТАНОВЛЕНИЯ ИЛИ ОТКАЗА В ПРЕДОСТАВЛЕНИИ МУНИЦИПАЛЬНОЙ УСЛУГИ</w:t>
      </w:r>
      <w:bookmarkEnd w:id="97"/>
    </w:p>
    <w:p w14:paraId="150529D1" w14:textId="77777777" w:rsidR="00535F48" w:rsidRPr="00046773" w:rsidRDefault="00535F48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0221E4A3" w14:textId="55A5D7F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8" w:name="sub_333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предусмотрено.</w:t>
      </w:r>
      <w:bookmarkEnd w:id="98"/>
    </w:p>
    <w:p w14:paraId="694D040C" w14:textId="206AE5E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9" w:name="sub_333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конструкции:</w:t>
      </w:r>
      <w:bookmarkEnd w:id="99"/>
    </w:p>
    <w:p w14:paraId="4AA14176" w14:textId="2FE5AD0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0" w:name="sub_13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13.2.1.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подведомственной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межведомственный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свидетельствующего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100"/>
    </w:p>
    <w:p w14:paraId="27593B70" w14:textId="3B0EF6B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1" w:name="sub_132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13.2.2.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третей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голосов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голосов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доме;</w:t>
      </w:r>
      <w:bookmarkEnd w:id="101"/>
    </w:p>
    <w:p w14:paraId="2549FCEC" w14:textId="1A4B7A0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2" w:name="sub_132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13.2.3.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Факт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подтвержден;</w:t>
      </w:r>
      <w:bookmarkEnd w:id="102"/>
    </w:p>
    <w:p w14:paraId="2278BD48" w14:textId="65F7E51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3" w:name="sub_1324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13.2.4.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Несоответствие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технического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  <w:bookmarkEnd w:id="103"/>
    </w:p>
    <w:p w14:paraId="0D023AF1" w14:textId="148AE49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4" w:name="sub_1325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13.2.5.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Несоответствие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схеме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5.8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38-ФЗ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рекламе»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конструкций);</w:t>
      </w:r>
      <w:bookmarkEnd w:id="104"/>
    </w:p>
    <w:p w14:paraId="299BE37A" w14:textId="19910C3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5" w:name="sub_1326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13.2.6.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частями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5.6</w:t>
      </w:r>
      <w:r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5.7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38-ФЗ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рекламе»;</w:t>
      </w:r>
      <w:bookmarkEnd w:id="105"/>
    </w:p>
    <w:p w14:paraId="5C729470" w14:textId="37BDC35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6" w:name="sub_1327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13.2.7.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транспорта;</w:t>
      </w:r>
      <w:bookmarkEnd w:id="106"/>
    </w:p>
    <w:p w14:paraId="32B573B7" w14:textId="28576BB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7" w:name="sub_1328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13.2.8.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внешнего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архитектурного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облика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сложившейся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округа,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определяющими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типы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допустимых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недопустимых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конструкциям,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внешнего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архитектурного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облика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сложившейся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городских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округов;</w:t>
      </w:r>
      <w:bookmarkEnd w:id="107"/>
    </w:p>
    <w:p w14:paraId="762503F3" w14:textId="1E85E13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8" w:name="sub_1329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13.2.9.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культурного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наследия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(памятниках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культуры)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народов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использовании.</w:t>
      </w:r>
      <w:bookmarkEnd w:id="108"/>
    </w:p>
    <w:p w14:paraId="051584A1" w14:textId="2907677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9" w:name="sub_333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конструкции:</w:t>
      </w:r>
      <w:bookmarkEnd w:id="109"/>
    </w:p>
    <w:p w14:paraId="258DD800" w14:textId="3C1D722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0" w:name="sub_13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13.3.1.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подведомственной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межведомственный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свидетельствующего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110"/>
    </w:p>
    <w:p w14:paraId="4DA444BA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ED6D69" w14:textId="2863729D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11" w:name="sub_14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1"/>
    </w:p>
    <w:p w14:paraId="7C8B26D0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5CF952" w14:textId="53B3C4A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2" w:name="sub_14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14.1.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взимается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пошлина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размере,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333.18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105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333.33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End w:id="112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"https://pravo-search.minjust.ru/bigs/showDocument.html?id=F7DE1846-3C6A-47AB-B440-B8E4CEA90C68"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Налогового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D566B9" w14:textId="44D4F16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000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14:paraId="23D2C04B" w14:textId="0F114EC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3" w:name="sub_14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14.2.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bookmarkEnd w:id="113"/>
    </w:p>
    <w:p w14:paraId="6727D090" w14:textId="58EBCC1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4" w:name="sub_14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14.3.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оплатить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пошлину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сервисов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услуг.</w:t>
      </w:r>
      <w:bookmarkEnd w:id="114"/>
    </w:p>
    <w:p w14:paraId="7D7923E9" w14:textId="7778766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5" w:name="sub_144"/>
      <w:r w:rsidRPr="00046773">
        <w:rPr>
          <w:rFonts w:ascii="Arial" w:eastAsia="Times New Roman" w:hAnsi="Arial" w:cs="Arial"/>
          <w:sz w:val="24"/>
          <w:szCs w:val="24"/>
          <w:lang w:eastAsia="ru-RU"/>
        </w:rPr>
        <w:t>14.4.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прикрепить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оплату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115"/>
    </w:p>
    <w:p w14:paraId="2B63AEA9" w14:textId="212DFB5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6" w:name="sub_145"/>
      <w:r w:rsidRPr="00046773">
        <w:rPr>
          <w:rFonts w:ascii="Arial" w:eastAsia="Times New Roman" w:hAnsi="Arial" w:cs="Arial"/>
          <w:sz w:val="24"/>
          <w:szCs w:val="24"/>
          <w:lang w:eastAsia="ru-RU"/>
        </w:rPr>
        <w:t>14.5.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уплате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содержащихся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платежах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(ГИС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ГМП).</w:t>
      </w:r>
      <w:bookmarkEnd w:id="116"/>
    </w:p>
    <w:p w14:paraId="2A305D8A" w14:textId="79B2F24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7" w:name="sub_146"/>
      <w:r w:rsidRPr="00046773">
        <w:rPr>
          <w:rFonts w:ascii="Arial" w:eastAsia="Times New Roman" w:hAnsi="Arial" w:cs="Arial"/>
          <w:sz w:val="24"/>
          <w:szCs w:val="24"/>
          <w:lang w:eastAsia="ru-RU"/>
        </w:rPr>
        <w:t>14.6.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bookmarkEnd w:id="117"/>
    </w:p>
    <w:p w14:paraId="1C81504D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F2534B" w14:textId="302452FF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18" w:name="sub_15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118"/>
    </w:p>
    <w:p w14:paraId="16723C5D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8286A4" w14:textId="278E10A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9" w:name="sub_15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обязательные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отсутствуют.</w:t>
      </w:r>
      <w:bookmarkEnd w:id="119"/>
    </w:p>
    <w:p w14:paraId="257406AA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306D5D" w14:textId="4D5DBAC3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20" w:name="sub_16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16. СПОСОБЫ ПРЕДОСТАВЛЕНИЯ ЗАЯВИТЕЛЕМ ДОКУМЕНТОВ, НЕОБХОДИМЫХ ДЛЯ ПОЛУЧЕНИЯ МУНИЦИПАЛЬНОЙ УСЛУГИ</w:t>
      </w:r>
      <w:bookmarkEnd w:id="120"/>
    </w:p>
    <w:p w14:paraId="2FE07F2C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B9486" w14:textId="712EA75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1" w:name="sub_16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21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"https://pravo-search.minjust.ru/bigs/showDocument.html?id=BBA0BFB1-06C7-4E50-A8D3-FE1045784BF1"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14:paraId="69FDB4D7" w14:textId="2985C72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2" w:name="sub_16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авторизуется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ЕСИА,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затем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ЕСИА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ЭП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  <w:bookmarkEnd w:id="122"/>
    </w:p>
    <w:p w14:paraId="450F85FB" w14:textId="4EC1E1E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автозаполнение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профиля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ЕСИА,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цифрового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профиля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СМЭВ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витрин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данных.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цифрового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профиля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СМЭВ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витрин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вносит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вручную.</w:t>
      </w:r>
    </w:p>
    <w:p w14:paraId="7F93BAE8" w14:textId="1CE2467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опросную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набора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6176567B" w14:textId="08FE50A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3" w:name="sub_16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отправляется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прикрепленными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bookmarkEnd w:id="123"/>
    </w:p>
    <w:p w14:paraId="13E0A4CC" w14:textId="3DDE941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4" w:name="sub_164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статуса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РПГУ.</w:t>
      </w:r>
      <w:bookmarkEnd w:id="124"/>
    </w:p>
    <w:p w14:paraId="2C1EE01B" w14:textId="4F967B3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5" w:name="sub_165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экстерриториальному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принципу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центре.</w:t>
      </w:r>
      <w:bookmarkEnd w:id="125"/>
    </w:p>
    <w:p w14:paraId="378835EA" w14:textId="073CAF8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6" w:name="sub_166"/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ЕПГУ;</w:t>
      </w:r>
      <w:bookmarkEnd w:id="126"/>
    </w:p>
    <w:p w14:paraId="7F891E22" w14:textId="49CEE14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авторизуется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ЕСИА,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виде.</w:t>
      </w:r>
    </w:p>
    <w:p w14:paraId="4A55ED2C" w14:textId="2F30A50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отправляется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вместе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прикрепленными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авторизации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ЕСИА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считается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ЭП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14:paraId="5D787D56" w14:textId="4714DEF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7" w:name="sub_167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16.7.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дополнительной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какой-либо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форме.</w:t>
      </w:r>
      <w:bookmarkEnd w:id="127"/>
    </w:p>
    <w:p w14:paraId="726D299A" w14:textId="7D3C099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8" w:name="sub_168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16.8.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  <w:bookmarkEnd w:id="128"/>
    </w:p>
    <w:p w14:paraId="60E1DF39" w14:textId="26B6E84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ЕПГУ;</w:t>
      </w:r>
    </w:p>
    <w:p w14:paraId="543D654C" w14:textId="580A5B4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распечатанного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экземпляра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центре;</w:t>
      </w:r>
    </w:p>
    <w:p w14:paraId="5263FB69" w14:textId="3660FC2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центре;</w:t>
      </w:r>
    </w:p>
    <w:p w14:paraId="60B0CD13" w14:textId="6663880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9" w:name="sub_169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16.9.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(предоставляется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орган).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формируются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идентификации: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аутентификации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взаимодействия.</w:t>
      </w:r>
      <w:bookmarkEnd w:id="129"/>
    </w:p>
    <w:p w14:paraId="79B83B40" w14:textId="2B4DD7C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0" w:name="sub_1610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16.10.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ЕПГУ.</w:t>
      </w:r>
      <w:bookmarkEnd w:id="130"/>
    </w:p>
    <w:p w14:paraId="2BC5EEED" w14:textId="77F8C41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1" w:name="sub_16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16.11.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bookmarkEnd w:id="131"/>
    </w:p>
    <w:p w14:paraId="636BCA7E" w14:textId="76C4EF0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2" w:name="sub_16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16.12.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взаимодействия.</w:t>
      </w:r>
      <w:bookmarkEnd w:id="132"/>
    </w:p>
    <w:p w14:paraId="39444028" w14:textId="734B1DA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3" w:name="sub_16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16.13.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33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"https://pravo-search.minjust.ru/bigs/showDocument.html?id=BBA0BFB1-06C7-4E50-A8D3-FE1045784BF1"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размещаемым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14:paraId="0A5E0617" w14:textId="0782882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4" w:name="sub_1614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16.14.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34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"https://pravo-search.minjust.ru/bigs/showDocument.html?id=BBA0BFB1-06C7-4E50-A8D3-FE1045784BF1"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14:paraId="541C65BD" w14:textId="5B4A0B3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5" w:name="sub_1615"/>
      <w:r w:rsidRPr="00046773">
        <w:rPr>
          <w:rFonts w:ascii="Arial" w:eastAsia="Times New Roman" w:hAnsi="Arial" w:cs="Arial"/>
          <w:sz w:val="24"/>
          <w:szCs w:val="24"/>
          <w:lang w:eastAsia="ru-RU"/>
        </w:rPr>
        <w:t>16.15.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bookmarkEnd w:id="135"/>
    </w:p>
    <w:p w14:paraId="6077E524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9E7BFA" w14:textId="5780B168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36" w:name="sub_17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17. СПОСОБЫ ПОЛУЧЕНИЯ ЗАЯВИТЕЛЕМ РЕЗУЛЬТАТОВ ПРЕДОСТАВЛЕНИЯ МУНИЦИПАЛЬНОЙ УСЛУГИ</w:t>
      </w:r>
      <w:bookmarkEnd w:id="136"/>
    </w:p>
    <w:p w14:paraId="45072739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7883DC" w14:textId="371DA4B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7" w:name="sub_17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17.1.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готовности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способами:</w:t>
      </w:r>
      <w:bookmarkEnd w:id="137"/>
    </w:p>
    <w:p w14:paraId="306753B5" w14:textId="1845D21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8" w:name="sub_17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17.1.1.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РПГУ.</w:t>
      </w:r>
      <w:bookmarkEnd w:id="138"/>
    </w:p>
    <w:p w14:paraId="070316DB" w14:textId="53813E6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9" w:name="sub_17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17.2.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готовности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посредством:</w:t>
      </w:r>
      <w:bookmarkEnd w:id="139"/>
    </w:p>
    <w:p w14:paraId="1C9089B5" w14:textId="7C9CDCA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0" w:name="sub_17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сервиса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«Узнать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статус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заявления»;</w:t>
      </w:r>
      <w:bookmarkEnd w:id="140"/>
    </w:p>
    <w:p w14:paraId="6FFF966E" w14:textId="4A97849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1" w:name="sub_172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приемной;</w:t>
      </w:r>
      <w:bookmarkEnd w:id="141"/>
    </w:p>
    <w:p w14:paraId="3B3AE436" w14:textId="457AD11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2" w:name="sub_17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17.3.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  <w:bookmarkEnd w:id="142"/>
    </w:p>
    <w:p w14:paraId="5D51B4F8" w14:textId="5A28A01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3" w:name="sub_17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17.3.1.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РПГУ.</w:t>
      </w:r>
      <w:bookmarkEnd w:id="143"/>
    </w:p>
    <w:p w14:paraId="229887A1" w14:textId="7D046F3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автоматически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формируется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ЭП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1031"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1031"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097F6CA" w14:textId="02386CA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4" w:name="sub_174"/>
      <w:r w:rsidRPr="00046773">
        <w:rPr>
          <w:rFonts w:ascii="Arial" w:eastAsia="Times New Roman" w:hAnsi="Arial" w:cs="Arial"/>
          <w:sz w:val="24"/>
          <w:szCs w:val="24"/>
          <w:lang w:eastAsia="ru-RU"/>
        </w:rPr>
        <w:t>17.4.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(направление)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44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"https://pravo-search.minjust.ru/bigs/showDocument.html?id=BBA0BFB1-06C7-4E50-A8D3-FE1045784BF1"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  <w:bookmarkStart w:id="145" w:name="sub_180"/>
      <w:bookmarkEnd w:id="145"/>
    </w:p>
    <w:p w14:paraId="70E39246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6F8109" w14:textId="748485D8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18. ПОКАЗАТЕЛИ ДОСТУПНОСТИ И КАЧЕСТВА МУНИЦИПАЛЬНОЙ УСЛУГИ</w:t>
      </w:r>
    </w:p>
    <w:p w14:paraId="01B62EFC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45351E90" w14:textId="7B07536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6" w:name="sub_18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18.1.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показателям,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рассчитывается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арифметическое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итоговых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значений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опроса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  <w:bookmarkEnd w:id="146"/>
    </w:p>
    <w:p w14:paraId="21E249D1" w14:textId="5435916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7" w:name="sub_18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степень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информированности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(доступность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опрошенных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услуги);</w:t>
      </w:r>
      <w:bookmarkEnd w:id="147"/>
    </w:p>
    <w:p w14:paraId="013696B2" w14:textId="5B63AE1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8" w:name="sub_18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опрошенных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услуги);</w:t>
      </w:r>
      <w:bookmarkEnd w:id="148"/>
    </w:p>
    <w:p w14:paraId="263FCDE2" w14:textId="7A7D8AB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9" w:name="sub_1813"/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опрошенных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услуги);</w:t>
      </w:r>
      <w:bookmarkEnd w:id="149"/>
    </w:p>
    <w:p w14:paraId="78CA18D0" w14:textId="4160872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0" w:name="sub_1814"/>
      <w:r w:rsidRPr="00046773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бесплатного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распечатанного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экземпляра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любом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пребывания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предпринимателей)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опрошенных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услуги);</w:t>
      </w:r>
      <w:bookmarkEnd w:id="150"/>
    </w:p>
    <w:p w14:paraId="7C26D45D" w14:textId="769235A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1" w:name="sub_1815"/>
      <w:r w:rsidRPr="00046773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опрошенных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услуги);</w:t>
      </w:r>
      <w:bookmarkEnd w:id="151"/>
    </w:p>
    <w:p w14:paraId="78ADF27C" w14:textId="4E257F2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2" w:name="sub_1816"/>
      <w:r w:rsidRPr="00046773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удовлетворенных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условиями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опрошенных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услуги);</w:t>
      </w:r>
      <w:bookmarkEnd w:id="152"/>
    </w:p>
    <w:p w14:paraId="443C853E" w14:textId="6E38593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3" w:name="sub_1817"/>
      <w:r w:rsidRPr="00046773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числе;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опрошенных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  <w:bookmarkEnd w:id="153"/>
    </w:p>
    <w:p w14:paraId="60D081A6" w14:textId="036666F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4" w:name="sub_18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18.2.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Итоговая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рассчитывается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арифметическое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итоговых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значений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показателей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опроса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18.1.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типового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передается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автоматизированную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мониторинга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услуг.</w:t>
      </w:r>
      <w:bookmarkEnd w:id="154"/>
    </w:p>
    <w:p w14:paraId="3A0AAD40" w14:textId="6750BB0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5" w:name="sub_18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18.3.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консультаций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записи.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Интернет,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  <w:bookmarkEnd w:id="155"/>
    </w:p>
    <w:p w14:paraId="46A531F6" w14:textId="0E76DAE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6" w:name="sub_184"/>
      <w:r w:rsidRPr="00046773">
        <w:rPr>
          <w:rFonts w:ascii="Arial" w:eastAsia="Times New Roman" w:hAnsi="Arial" w:cs="Arial"/>
          <w:sz w:val="24"/>
          <w:szCs w:val="24"/>
          <w:lang w:eastAsia="ru-RU"/>
        </w:rPr>
        <w:t>18.4.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  <w:bookmarkEnd w:id="156"/>
    </w:p>
    <w:p w14:paraId="4A7A8FAC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41C4C2" w14:textId="77823080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57" w:name="sub_19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19. ТРЕБОВАНИЯ К ОРГАНИЗАЦИИ ПРЕДОСТАВЛЕНИЯ МУНИЦИПАЛЬНОЙ УСЛУГИ</w:t>
      </w:r>
      <w:bookmarkEnd w:id="157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В ЭЛЕКТРОННОЙ ФОРМЕ</w:t>
      </w:r>
    </w:p>
    <w:p w14:paraId="6E2627A8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48CC486C" w14:textId="4F12ED2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8" w:name="sub_19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карточке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bookmarkEnd w:id="158"/>
    </w:p>
    <w:p w14:paraId="600342C1" w14:textId="7C41B29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автозаполнение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профиля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ЕСИА,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цифрового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профиля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СМЭВ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витрин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данных.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цифрового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профиля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СМЭВ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витрин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вносит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вручную.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интерактивная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опросную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набора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</w:p>
    <w:p w14:paraId="7824D90D" w14:textId="45BE751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9" w:name="sub_19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19.2.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осуществляются:</w:t>
      </w:r>
      <w:bookmarkEnd w:id="159"/>
    </w:p>
    <w:p w14:paraId="38A7B9FD" w14:textId="00A30EE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0" w:name="sub_19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услуге;</w:t>
      </w:r>
      <w:bookmarkEnd w:id="160"/>
    </w:p>
    <w:p w14:paraId="1596F8E7" w14:textId="5305958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1" w:name="sub_192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РПГУ;</w:t>
      </w:r>
      <w:bookmarkEnd w:id="161"/>
    </w:p>
    <w:p w14:paraId="5BD76F29" w14:textId="2570705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2" w:name="sub_192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интегрированную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Ведомственную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систему;</w:t>
      </w:r>
      <w:bookmarkEnd w:id="162"/>
    </w:p>
    <w:p w14:paraId="72D06F67" w14:textId="19C2488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3" w:name="sub_1924"/>
      <w:r w:rsidRPr="00046773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обработка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Ведомственной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системе;</w:t>
      </w:r>
      <w:bookmarkEnd w:id="163"/>
    </w:p>
    <w:p w14:paraId="414EB7C2" w14:textId="5CC1303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4" w:name="sub_1925"/>
      <w:r w:rsidRPr="00046773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РПГУ;</w:t>
      </w:r>
      <w:bookmarkEnd w:id="164"/>
    </w:p>
    <w:p w14:paraId="03EC5257" w14:textId="460C84A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5" w:name="sub_1926"/>
      <w:r w:rsidRPr="00046773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взаимодействия;</w:t>
      </w:r>
      <w:bookmarkEnd w:id="165"/>
    </w:p>
    <w:p w14:paraId="1C1F8450" w14:textId="3548D21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6" w:name="sub_1927"/>
      <w:r w:rsidRPr="00046773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пошлины,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сервисов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РПГУ;</w:t>
      </w:r>
      <w:bookmarkEnd w:id="166"/>
    </w:p>
    <w:p w14:paraId="0023A717" w14:textId="709E7A1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7" w:name="sub_1928"/>
      <w:r w:rsidRPr="00046773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сервиса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«Узнать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статус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заявления»;</w:t>
      </w:r>
      <w:bookmarkEnd w:id="167"/>
    </w:p>
    <w:p w14:paraId="72CDCF68" w14:textId="0A595AE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8" w:name="sub_1929"/>
      <w:r w:rsidRPr="00046773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автоматически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формируемого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ЭП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органа;</w:t>
      </w:r>
      <w:bookmarkEnd w:id="168"/>
    </w:p>
    <w:p w14:paraId="5C9AAF82" w14:textId="56F13D1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9" w:name="sub_19210"/>
      <w:r w:rsidRPr="00046773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VI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bookmarkEnd w:id="169"/>
    </w:p>
    <w:p w14:paraId="354BF7A7" w14:textId="35CB0F8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0" w:name="sub_19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19.3.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представляемых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  <w:bookmarkEnd w:id="170"/>
    </w:p>
    <w:p w14:paraId="3E688AF3" w14:textId="2EABCB9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1" w:name="sub_19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19.3.1.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представляются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форматах:</w:t>
      </w:r>
      <w:bookmarkEnd w:id="171"/>
    </w:p>
    <w:p w14:paraId="4BA7587B" w14:textId="6F2D6F9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2" w:name="sub_193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xml</w:t>
      </w:r>
      <w:proofErr w:type="spellEnd"/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формализованных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  <w:bookmarkEnd w:id="172"/>
    </w:p>
    <w:p w14:paraId="6DFA361B" w14:textId="1FB9AC9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3" w:name="sub_193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doc</w:t>
      </w:r>
      <w:proofErr w:type="spell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docx</w:t>
      </w:r>
      <w:proofErr w:type="spell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odt</w:t>
      </w:r>
      <w:proofErr w:type="spellEnd"/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текстовым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содержанием,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включающим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формулы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«в»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пункта);</w:t>
      </w:r>
      <w:bookmarkEnd w:id="173"/>
    </w:p>
    <w:p w14:paraId="32FA9854" w14:textId="04DB3B6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4" w:name="sub_193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xls</w:t>
      </w:r>
      <w:proofErr w:type="spell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xlsx</w:t>
      </w:r>
      <w:proofErr w:type="spell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ods</w:t>
      </w:r>
      <w:proofErr w:type="spellEnd"/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расчеты;</w:t>
      </w:r>
      <w:bookmarkEnd w:id="174"/>
    </w:p>
    <w:p w14:paraId="52B2A55B" w14:textId="4892267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5" w:name="sub_19314"/>
      <w:r w:rsidRPr="00046773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jpg</w:t>
      </w:r>
      <w:proofErr w:type="spell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jpeg</w:t>
      </w:r>
      <w:proofErr w:type="spellEnd"/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текстовым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содержанием,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включающих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формулы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графические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изображения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«в»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пункта),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графическим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содержанием;</w:t>
      </w:r>
      <w:bookmarkEnd w:id="175"/>
    </w:p>
    <w:p w14:paraId="2A7E81E8" w14:textId="4B6F765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6" w:name="sub_1932"/>
      <w:r w:rsidRPr="00046773">
        <w:rPr>
          <w:rFonts w:ascii="Arial" w:eastAsia="Times New Roman" w:hAnsi="Arial" w:cs="Arial"/>
          <w:sz w:val="24"/>
          <w:szCs w:val="24"/>
          <w:lang w:eastAsia="ru-RU"/>
        </w:rPr>
        <w:t>19.3.2.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сканирования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оригинала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(использование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допускается),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сохранением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ориентации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оригинала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300-500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dp</w:t>
      </w:r>
      <w:proofErr w:type="spellEnd"/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(масштаб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1:1)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режимов:</w:t>
      </w:r>
      <w:bookmarkEnd w:id="176"/>
    </w:p>
    <w:p w14:paraId="524A5FB2" w14:textId="1B488A1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«черно-белый»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графических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изображений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цветного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текста);</w:t>
      </w:r>
    </w:p>
    <w:p w14:paraId="0A461545" w14:textId="2A87664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«оттенки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серого»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графических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изображений,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отличных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цветного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графического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изображения);</w:t>
      </w:r>
    </w:p>
    <w:p w14:paraId="3DAAB73B" w14:textId="137277E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«цветной»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«режим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цветопередачи»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цветных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графических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изображений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цветного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текста);</w:t>
      </w:r>
    </w:p>
    <w:p w14:paraId="594430FE" w14:textId="658DBC0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сохранением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аутентичных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подлинности,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именно: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графической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печати,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углового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штампа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бланка;</w:t>
      </w:r>
    </w:p>
    <w:p w14:paraId="281862F5" w14:textId="7651713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файлов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количеству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текстовую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графическую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14:paraId="4A990CF2" w14:textId="39AA05E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7" w:name="sub_1933"/>
      <w:r w:rsidRPr="00046773">
        <w:rPr>
          <w:rFonts w:ascii="Arial" w:eastAsia="Times New Roman" w:hAnsi="Arial" w:cs="Arial"/>
          <w:sz w:val="24"/>
          <w:szCs w:val="24"/>
          <w:lang w:eastAsia="ru-RU"/>
        </w:rPr>
        <w:t>19.3.3.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обеспечивать:</w:t>
      </w:r>
      <w:bookmarkEnd w:id="177"/>
    </w:p>
    <w:p w14:paraId="6C9285BD" w14:textId="43C2C65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идентифицировать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листов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документе;</w:t>
      </w:r>
    </w:p>
    <w:p w14:paraId="4C219E18" w14:textId="4AFD870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поиска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текстовому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копирования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графического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изображения);</w:t>
      </w:r>
    </w:p>
    <w:p w14:paraId="40BAD111" w14:textId="557AB41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оглавление,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смыслу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содержанию;</w:t>
      </w:r>
    </w:p>
    <w:p w14:paraId="59F3448D" w14:textId="6D4DC0D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структурированные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частям,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главам,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разделам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(подразделам)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закладки,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обеспечивающие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переходы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оглавлению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содержащимся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рисункам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таблицам.</w:t>
      </w:r>
    </w:p>
    <w:p w14:paraId="6499CB15" w14:textId="4A0E7EE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8" w:name="sub_1934"/>
      <w:r w:rsidRPr="00046773">
        <w:rPr>
          <w:rFonts w:ascii="Arial" w:eastAsia="Times New Roman" w:hAnsi="Arial" w:cs="Arial"/>
          <w:sz w:val="24"/>
          <w:szCs w:val="24"/>
          <w:lang w:eastAsia="ru-RU"/>
        </w:rPr>
        <w:t>19.3.4.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подлежащие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xls</w:t>
      </w:r>
      <w:proofErr w:type="spell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xlsx</w:t>
      </w:r>
      <w:proofErr w:type="spellEnd"/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ods</w:t>
      </w:r>
      <w:proofErr w:type="spell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формируются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отдельного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документа.</w:t>
      </w:r>
      <w:bookmarkEnd w:id="178"/>
    </w:p>
    <w:p w14:paraId="7B10DA1D" w14:textId="387B46B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9" w:name="sub_1935"/>
      <w:r w:rsidRPr="00046773">
        <w:rPr>
          <w:rFonts w:ascii="Arial" w:eastAsia="Times New Roman" w:hAnsi="Arial" w:cs="Arial"/>
          <w:sz w:val="24"/>
          <w:szCs w:val="24"/>
          <w:lang w:eastAsia="ru-RU"/>
        </w:rPr>
        <w:t>19.3.5.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Максимально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допустимый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прикрепленного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ГБ.</w:t>
      </w:r>
      <w:bookmarkEnd w:id="179"/>
    </w:p>
    <w:p w14:paraId="508C838B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9F52D3" w14:textId="4CFBEDE9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80" w:name="sub_20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20. ТРЕБОВАНИЯ К ПОМЕЩЕНИЯМ, В КОТОРЫХ ПРЕДОСТАВЛЯЕТСЯ МУНИЦИПАЛЬНАЯ УСЛУГА</w:t>
      </w:r>
      <w:bookmarkEnd w:id="180"/>
    </w:p>
    <w:p w14:paraId="30392EA3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1CBEEFB8" w14:textId="5FD5EBA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1" w:name="sub_20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Местоположение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удобство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точки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пешеходной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остановок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транспорта.</w:t>
      </w:r>
      <w:bookmarkEnd w:id="181"/>
    </w:p>
    <w:p w14:paraId="63FF2AC7" w14:textId="2C88ACB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2" w:name="sub_20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(парковки)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(строения),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организовывается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стоянка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(парковка)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автомобильного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стоянкой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(парковкой)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взимается.</w:t>
      </w:r>
      <w:bookmarkEnd w:id="182"/>
    </w:p>
    <w:p w14:paraId="4F18F254" w14:textId="06E47A2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3" w:name="sub_20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автотранспортных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стоянке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(парковке)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выделяется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10%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бесплатной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управляемых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I,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групп,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III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перевозящих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детей-инвалидов.</w:t>
      </w:r>
      <w:bookmarkEnd w:id="183"/>
    </w:p>
    <w:p w14:paraId="0B1558C9" w14:textId="0AC199E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4" w:name="sub_204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передвигающихся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колясках,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пандусами,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поручнями,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тактильными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(контрастными)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предупреждающими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элементами,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специальными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приспособлениями,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позволяющими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беспрепятственный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доступ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передвижение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инвалидов.</w:t>
      </w:r>
      <w:bookmarkEnd w:id="184"/>
    </w:p>
    <w:p w14:paraId="4CFBC972" w14:textId="06DC488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5" w:name="sub_205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оборудован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табличкой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(вывеской),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информацию:</w:t>
      </w:r>
      <w:bookmarkEnd w:id="185"/>
    </w:p>
    <w:p w14:paraId="726BFD9E" w14:textId="7777777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наименование;</w:t>
      </w:r>
    </w:p>
    <w:p w14:paraId="33ED831F" w14:textId="371A678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местонахождение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юридический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адрес;</w:t>
      </w:r>
    </w:p>
    <w:p w14:paraId="39CC0551" w14:textId="58BFD10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работы;</w:t>
      </w:r>
    </w:p>
    <w:p w14:paraId="62F4D216" w14:textId="6B3A33A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приема;</w:t>
      </w:r>
    </w:p>
    <w:p w14:paraId="652C71C7" w14:textId="3D1EC01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справок.</w:t>
      </w:r>
    </w:p>
    <w:p w14:paraId="7515CCAF" w14:textId="59DBB9F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6" w:name="sub_206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нормативам.</w:t>
      </w:r>
      <w:bookmarkEnd w:id="186"/>
    </w:p>
    <w:p w14:paraId="605A5D45" w14:textId="4C726E8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7" w:name="sub_207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20.7.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оснащаются:</w:t>
      </w:r>
      <w:bookmarkEnd w:id="187"/>
    </w:p>
    <w:p w14:paraId="05B8F81C" w14:textId="034301C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противопожарной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пожаротушения;</w:t>
      </w:r>
    </w:p>
    <w:p w14:paraId="24130E0F" w14:textId="576E752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оповещения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ситуации;</w:t>
      </w:r>
    </w:p>
    <w:p w14:paraId="0A0F1EA8" w14:textId="5463550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первой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медицинской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помощи;</w:t>
      </w:r>
    </w:p>
    <w:p w14:paraId="0117D845" w14:textId="45B3CB3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туалетными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комнатами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посетителей.</w:t>
      </w:r>
    </w:p>
    <w:p w14:paraId="0AD07C40" w14:textId="715F868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8" w:name="sub_208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20.8.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оборудуется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стульями,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скамьями,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фактической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нагрузки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стендами.</w:t>
      </w:r>
      <w:bookmarkEnd w:id="188"/>
    </w:p>
    <w:p w14:paraId="7B3B6B07" w14:textId="3BE449D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9" w:name="sub_209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20.9.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стенде,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печатаются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удобным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чтения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шрифтом,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выделением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важных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полужирным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шрифтом.</w:t>
      </w:r>
      <w:bookmarkEnd w:id="189"/>
    </w:p>
    <w:p w14:paraId="3185F7B3" w14:textId="131F16C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0" w:name="sub_2010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20.10.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стульями,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столами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(стойками),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бланками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письменными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принадлежностями.</w:t>
      </w:r>
      <w:bookmarkEnd w:id="190"/>
    </w:p>
    <w:p w14:paraId="7B7C4B8A" w14:textId="238F1AB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1" w:name="sub_20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20.11.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табличками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(вывесками)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указанием:</w:t>
      </w:r>
      <w:bookmarkEnd w:id="191"/>
    </w:p>
    <w:p w14:paraId="6A6AF234" w14:textId="270562D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наименования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отдела;</w:t>
      </w:r>
    </w:p>
    <w:p w14:paraId="23DAA583" w14:textId="3E5D538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14:paraId="160C464B" w14:textId="7D41FB2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</w:p>
    <w:p w14:paraId="6FF16B75" w14:textId="3F88AAE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2" w:name="sub_20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20.12.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оборудовано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компьютером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базам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печатающим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устройством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(принтером)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копирующим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устройством.</w:t>
      </w:r>
      <w:bookmarkEnd w:id="192"/>
    </w:p>
    <w:p w14:paraId="1BB45AE5" w14:textId="289B20D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3" w:name="sub_20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20.13.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настольную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табличку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имени,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должности.</w:t>
      </w:r>
      <w:bookmarkEnd w:id="193"/>
    </w:p>
    <w:p w14:paraId="710FD28A" w14:textId="60D69A8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4" w:name="sub_2014"/>
      <w:r w:rsidRPr="00046773">
        <w:rPr>
          <w:rFonts w:ascii="Arial" w:eastAsia="Times New Roman" w:hAnsi="Arial" w:cs="Arial"/>
          <w:sz w:val="24"/>
          <w:szCs w:val="24"/>
          <w:lang w:eastAsia="ru-RU"/>
        </w:rPr>
        <w:t>20.14.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обеспечиваются:</w:t>
      </w:r>
      <w:bookmarkEnd w:id="194"/>
    </w:p>
    <w:p w14:paraId="070CDFB0" w14:textId="10E5557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5" w:name="sub_24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объекту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(зданию,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помещению),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услуга;</w:t>
      </w:r>
      <w:bookmarkEnd w:id="195"/>
    </w:p>
    <w:p w14:paraId="13EE179D" w14:textId="709FAF1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6" w:name="sub_24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самостоятельного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входа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выхода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них,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посадки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транспортное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средство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высадки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него,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кресла-коляски;</w:t>
      </w:r>
      <w:bookmarkEnd w:id="196"/>
    </w:p>
    <w:p w14:paraId="300CB01D" w14:textId="5150354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7" w:name="sub_24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сопровождение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стойкие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расстройства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самостоятельного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передвижения;</w:t>
      </w:r>
      <w:bookmarkEnd w:id="197"/>
    </w:p>
    <w:p w14:paraId="71CD0659" w14:textId="0A4E265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8" w:name="sub_2414"/>
      <w:r w:rsidRPr="00046773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надлежащее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зданиям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ограничений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жизнедеятельности;</w:t>
      </w:r>
      <w:bookmarkEnd w:id="198"/>
    </w:p>
    <w:p w14:paraId="61797EEA" w14:textId="2B1E1E5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9" w:name="sub_2415"/>
      <w:r w:rsidRPr="00046773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дублирование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звуковой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зрительной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текстовой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графической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знаками,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выполненными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рельефно-точечным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шрифтом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Брайля;</w:t>
      </w:r>
      <w:bookmarkEnd w:id="199"/>
    </w:p>
    <w:p w14:paraId="0D06B725" w14:textId="21A2005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0" w:name="sub_2416"/>
      <w:r w:rsidRPr="00046773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допуск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;</w:t>
      </w:r>
      <w:bookmarkEnd w:id="200"/>
    </w:p>
    <w:p w14:paraId="55ACBBA4" w14:textId="1DE952E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1" w:name="sub_2417"/>
      <w:r w:rsidRPr="00046773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допуск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собаки-поводыря,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обучение,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(здания,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помещения),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201"/>
    </w:p>
    <w:p w14:paraId="5EA75B11" w14:textId="52CAFEE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2" w:name="sub_2418"/>
      <w:r w:rsidRPr="00046773">
        <w:rPr>
          <w:rFonts w:ascii="Arial" w:eastAsia="Times New Roman" w:hAnsi="Arial" w:cs="Arial"/>
          <w:sz w:val="24"/>
          <w:szCs w:val="24"/>
          <w:lang w:eastAsia="ru-RU"/>
        </w:rPr>
        <w:t>з)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инвалидам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преодолении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барьеров,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мешающих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наравне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лицами.</w:t>
      </w:r>
      <w:bookmarkEnd w:id="202"/>
    </w:p>
    <w:p w14:paraId="555D88DF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58A9DC" w14:textId="6AA709EB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203" w:name="sub_1300"/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203"/>
    </w:p>
    <w:p w14:paraId="6478FE0A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B6AA6B" w14:textId="12F7C1F3" w:rsidR="001A6946" w:rsidRPr="00046773" w:rsidRDefault="00046773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04" w:name="sub_21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21. ИСЧЕРПЫВАЮЩИЙ ПЕРЕЧЕНЬ АДМИНИСТРАТИВНЫХ ПРОЦЕДУР</w:t>
      </w:r>
      <w:bookmarkEnd w:id="204"/>
    </w:p>
    <w:p w14:paraId="4AB47222" w14:textId="77777777" w:rsidR="00261031" w:rsidRPr="00046773" w:rsidRDefault="00261031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078B6316" w14:textId="415C06D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5" w:name="sub_2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подуслуги</w:t>
      </w:r>
      <w:proofErr w:type="spellEnd"/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конструкции»:</w:t>
      </w:r>
      <w:bookmarkEnd w:id="205"/>
    </w:p>
    <w:p w14:paraId="09650994" w14:textId="79DF8CF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начисления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госпошлины;</w:t>
      </w:r>
    </w:p>
    <w:p w14:paraId="042D2A4B" w14:textId="1E09F6D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ГИС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ГМП;</w:t>
      </w:r>
    </w:p>
    <w:p w14:paraId="53BC2336" w14:textId="0F00DED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СМЭВ;</w:t>
      </w:r>
    </w:p>
    <w:p w14:paraId="739FAFA6" w14:textId="5E77610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сведений;</w:t>
      </w:r>
    </w:p>
    <w:p w14:paraId="502255C3" w14:textId="56DA3E8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14:paraId="5040E764" w14:textId="470E0BF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(независимости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заявителя).</w:t>
      </w:r>
    </w:p>
    <w:p w14:paraId="64F9C117" w14:textId="20CD450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6" w:name="sub_2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21.2.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подуслуги</w:t>
      </w:r>
      <w:proofErr w:type="spellEnd"/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«Аннулирование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конструкции»:</w:t>
      </w:r>
      <w:bookmarkEnd w:id="206"/>
    </w:p>
    <w:p w14:paraId="5C71806C" w14:textId="1D99C79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14:paraId="09588CC0" w14:textId="166D5EB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СМЭВ;</w:t>
      </w:r>
    </w:p>
    <w:p w14:paraId="251C493D" w14:textId="235C771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сведений;</w:t>
      </w:r>
    </w:p>
    <w:p w14:paraId="4932786F" w14:textId="3769D45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решения;</w:t>
      </w:r>
    </w:p>
    <w:p w14:paraId="30431AE8" w14:textId="31BB4D8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(независимо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заявителя).</w:t>
      </w:r>
    </w:p>
    <w:p w14:paraId="196C154B" w14:textId="6799E37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7" w:name="sub_2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21.3.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регламенту.</w:t>
      </w:r>
      <w:bookmarkEnd w:id="207"/>
    </w:p>
    <w:p w14:paraId="62799E02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AFA2AB" w14:textId="50F628FF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08" w:name="sub_22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22. ОПИСАНИЕ АДМИНИСТРАТИВНЫХ ПРОЦЕДУР (ДЕЙСТВИЙ) ПРИ ПРЕДОСТАВЛЕНИИ МУНИЦИПАЛЬНОЙ УСЛУГИ В ЭЛЕКТРОННОЙ ФОРМЕ</w:t>
      </w:r>
      <w:bookmarkEnd w:id="208"/>
    </w:p>
    <w:p w14:paraId="63006232" w14:textId="77777777" w:rsidR="00261031" w:rsidRPr="00046773" w:rsidRDefault="00261031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09" w:name="sub_33314"/>
    </w:p>
    <w:p w14:paraId="20C3FD8B" w14:textId="6F02749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22.1.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обеспечиваются:</w:t>
      </w:r>
      <w:bookmarkEnd w:id="209"/>
    </w:p>
    <w:p w14:paraId="19E28E1F" w14:textId="4287BFF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0" w:name="sub_22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22.1.1.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  <w:bookmarkEnd w:id="210"/>
    </w:p>
    <w:p w14:paraId="2372FFD3" w14:textId="58A6F8D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1" w:name="sub_22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22.1.2.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211"/>
    </w:p>
    <w:p w14:paraId="0DCCFCD9" w14:textId="0B5CB98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2" w:name="sub_22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22.1.3.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212"/>
    </w:p>
    <w:p w14:paraId="0C0CD758" w14:textId="2966CFB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3" w:name="sub_2214"/>
      <w:r w:rsidRPr="00046773">
        <w:rPr>
          <w:rFonts w:ascii="Arial" w:eastAsia="Times New Roman" w:hAnsi="Arial" w:cs="Arial"/>
          <w:sz w:val="24"/>
          <w:szCs w:val="24"/>
          <w:lang w:eastAsia="ru-RU"/>
        </w:rPr>
        <w:t>22.1.4.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  <w:bookmarkEnd w:id="213"/>
    </w:p>
    <w:p w14:paraId="63ADFB85" w14:textId="14A6E74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4" w:name="sub_2215"/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22.1.5.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214"/>
    </w:p>
    <w:p w14:paraId="24971222" w14:textId="117C3C1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5" w:name="sub_2216"/>
      <w:r w:rsidRPr="00046773">
        <w:rPr>
          <w:rFonts w:ascii="Arial" w:eastAsia="Times New Roman" w:hAnsi="Arial" w:cs="Arial"/>
          <w:sz w:val="24"/>
          <w:szCs w:val="24"/>
          <w:lang w:eastAsia="ru-RU"/>
        </w:rPr>
        <w:t>22.1.6.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служащего.</w:t>
      </w:r>
      <w:bookmarkEnd w:id="215"/>
    </w:p>
    <w:p w14:paraId="529F5CA5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801861" w14:textId="2422F229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16" w:name="sub_23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23. ПОРЯДОК ОСУЩЕСТВЛЕНИЯ АДМИНИСТРАТИВНЫХ ПРОЦЕДУР (ДЕЙСТВИЙ)</w:t>
      </w:r>
      <w:bookmarkEnd w:id="216"/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В ЭЛЕКТРОННОЙ ФОРМЕ</w:t>
      </w:r>
    </w:p>
    <w:p w14:paraId="48340B31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0F9E3B5C" w14:textId="4DBF5D1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7" w:name="sub_2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  <w:bookmarkEnd w:id="217"/>
    </w:p>
    <w:p w14:paraId="4457E2C2" w14:textId="752716D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8" w:name="sub_23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дополнительной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какой-либо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форме.</w:t>
      </w:r>
      <w:bookmarkEnd w:id="218"/>
    </w:p>
    <w:p w14:paraId="7AA2F800" w14:textId="7E958DD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9" w:name="sub_33315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23.1.2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сформированного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некорректно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характере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выявленной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  <w:bookmarkEnd w:id="219"/>
    </w:p>
    <w:p w14:paraId="59111BCC" w14:textId="21875E0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0" w:name="sub_23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23.1.3.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обеспечивается:</w:t>
      </w:r>
      <w:bookmarkEnd w:id="220"/>
    </w:p>
    <w:p w14:paraId="00644E6F" w14:textId="4327B66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1" w:name="sub_231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копирования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10.1.3.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221"/>
    </w:p>
    <w:p w14:paraId="2321AC54" w14:textId="2A9467B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2" w:name="sub_2313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  <w:bookmarkEnd w:id="222"/>
    </w:p>
    <w:p w14:paraId="5DDCC83D" w14:textId="65EFC94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3" w:name="sub_23133"/>
      <w:r w:rsidRPr="00046773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сохранение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введенных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значений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момент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пользователя,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ввода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возврате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повторного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ввода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значений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  <w:bookmarkEnd w:id="223"/>
    </w:p>
    <w:p w14:paraId="79FABD73" w14:textId="52824DC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4" w:name="sub_23134"/>
      <w:r w:rsidRPr="00046773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ввода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ЕСИА,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опубликованных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касающейся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отсутствующих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ЕСИА;</w:t>
      </w:r>
      <w:bookmarkEnd w:id="224"/>
    </w:p>
    <w:p w14:paraId="2342D732" w14:textId="52AF6DE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5" w:name="sub_23135"/>
      <w:r w:rsidRPr="00046773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вернуться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любой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этапов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потери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введенной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  <w:bookmarkEnd w:id="225"/>
    </w:p>
    <w:p w14:paraId="56465ABA" w14:textId="44D41C5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6" w:name="sub_23136"/>
      <w:r w:rsidRPr="00046773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частично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сформированных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месяцев.</w:t>
      </w:r>
      <w:bookmarkEnd w:id="226"/>
    </w:p>
    <w:p w14:paraId="641368EF" w14:textId="623EA3A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7" w:name="sub_23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Сформированное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ЕПГУ.</w:t>
      </w:r>
      <w:bookmarkEnd w:id="227"/>
    </w:p>
    <w:p w14:paraId="57AD9115" w14:textId="614C7F0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8" w:name="sub_23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нерабочий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праздничный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день,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день:</w:t>
      </w:r>
      <w:bookmarkEnd w:id="228"/>
    </w:p>
    <w:p w14:paraId="38A3C0ED" w14:textId="5A3CF71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9" w:name="sub_23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  <w:bookmarkEnd w:id="229"/>
    </w:p>
    <w:p w14:paraId="7D2D05F5" w14:textId="4419439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0" w:name="sub_233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230"/>
    </w:p>
    <w:p w14:paraId="434A7B3E" w14:textId="5510A17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1" w:name="sub_234"/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23.4.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становится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доступным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используемой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ГИС).</w:t>
      </w:r>
      <w:bookmarkEnd w:id="231"/>
    </w:p>
    <w:p w14:paraId="1B66E174" w14:textId="525BEC9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2" w:name="sub_235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лицо:</w:t>
      </w:r>
      <w:bookmarkEnd w:id="232"/>
    </w:p>
    <w:p w14:paraId="54E3D025" w14:textId="786C062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3" w:name="sub_235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23.5.1.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поступивших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периодом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день;</w:t>
      </w:r>
      <w:bookmarkEnd w:id="233"/>
    </w:p>
    <w:p w14:paraId="42B4ED57" w14:textId="59F447F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4" w:name="sub_235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23.5.2.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рассматривает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поступившие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приложенные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(документы);</w:t>
      </w:r>
      <w:bookmarkEnd w:id="234"/>
    </w:p>
    <w:p w14:paraId="3201EA8A" w14:textId="18764D0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5" w:name="sub_235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23.5.3.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производит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3.4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bookmarkEnd w:id="235"/>
    </w:p>
    <w:p w14:paraId="0E8F7200" w14:textId="73A06BD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6" w:name="sub_236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документа:</w:t>
      </w:r>
      <w:bookmarkEnd w:id="236"/>
    </w:p>
    <w:p w14:paraId="30151084" w14:textId="65E0A8A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7" w:name="sub_236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23.6.1.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усиленной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ЕПГУ;</w:t>
      </w:r>
      <w:bookmarkEnd w:id="237"/>
    </w:p>
    <w:p w14:paraId="3327595E" w14:textId="51A15F1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8" w:name="sub_236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23.6.2.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документа.</w:t>
      </w:r>
      <w:bookmarkEnd w:id="238"/>
    </w:p>
    <w:p w14:paraId="079C3495" w14:textId="3BECA2D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9" w:name="sub_237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23.7.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авторизации.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просматривать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статус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дальнейших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кабинете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инициативе,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любое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время.</w:t>
      </w:r>
      <w:bookmarkEnd w:id="239"/>
    </w:p>
    <w:p w14:paraId="0E99EBE8" w14:textId="0EF4316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0" w:name="sub_238"/>
      <w:r w:rsidRPr="00046773">
        <w:rPr>
          <w:rFonts w:ascii="Arial" w:eastAsia="Times New Roman" w:hAnsi="Arial" w:cs="Arial"/>
          <w:sz w:val="24"/>
          <w:szCs w:val="24"/>
          <w:lang w:eastAsia="ru-RU"/>
        </w:rPr>
        <w:t>23.8.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направляется:</w:t>
      </w:r>
      <w:bookmarkEnd w:id="240"/>
    </w:p>
    <w:p w14:paraId="41FBEA77" w14:textId="6FDCADE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1" w:name="sub_238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содержащее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начале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241"/>
    </w:p>
    <w:p w14:paraId="785EA022" w14:textId="5818557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2" w:name="sub_238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содержащее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положительного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242"/>
    </w:p>
    <w:p w14:paraId="61322E70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C62B7" w14:textId="3739D411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43" w:name="sub_24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24. ОЦЕНКА КАЧЕСТВА ПРЕДОСТАВЛЕНИЯ МУНИЦИПАЛЬНОЙ УСЛУГИ</w:t>
      </w:r>
      <w:bookmarkEnd w:id="243"/>
    </w:p>
    <w:p w14:paraId="0AD3F321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0022FB01" w14:textId="3F711FE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4" w:name="sub_24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24.1.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гражданами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руководителей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структурных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подразделений)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применения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досрочном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руководителями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1284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гражданами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руководителей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структурных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подразделений)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внебюджетных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фондов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региональных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отделений)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руководителей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применении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досрочном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руководителями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обязанностей».</w:t>
      </w:r>
      <w:bookmarkEnd w:id="244"/>
    </w:p>
    <w:p w14:paraId="590409D0" w14:textId="642E860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5" w:name="sub_24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24.2.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бездействие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11.2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45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"https://pravo-search.minjust.ru/bigs/showDocument.html?id=BBA0BFB1-06C7-4E50-A8D3-FE1045784BF1"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1198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досудебного,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совершенных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14:paraId="0AF9501A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82A7A6" w14:textId="4B168EAC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46" w:name="sub_25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25. ПОРЯДОК ИСПРАВЛЕНИЯ ДОПУЩЕННЫХ ОПЕЧАТОК И ОШИБОК В ВЫДАННЫХ В РЕЗУЛЬТАТЕ ПРЕДОСТАВЛЕНИЯ МУНИЦИПАЛЬНОЙ УСЛУГИ ДОКУМЕНТАХ</w:t>
      </w:r>
      <w:bookmarkEnd w:id="246"/>
    </w:p>
    <w:p w14:paraId="4466599B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25886208" w14:textId="607D4D1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7" w:name="sub_25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25.1.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bookmarkEnd w:id="247"/>
    </w:p>
    <w:p w14:paraId="7C2594C2" w14:textId="10EFEBF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8" w:name="sub_25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25.2.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bookmarkEnd w:id="248"/>
    </w:p>
    <w:p w14:paraId="48C8DE19" w14:textId="7259868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9" w:name="sub_25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25.3.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порядке:</w:t>
      </w:r>
      <w:bookmarkEnd w:id="249"/>
    </w:p>
    <w:p w14:paraId="5CFD363A" w14:textId="174F2C3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0" w:name="sub_25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25.3.1.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обнаружении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содержится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описание.</w:t>
      </w:r>
      <w:bookmarkEnd w:id="250"/>
    </w:p>
    <w:p w14:paraId="79164468" w14:textId="1092DB1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1" w:name="sub_253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25.3.2.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25.3.1.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25.3.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рассматривает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251"/>
    </w:p>
    <w:p w14:paraId="664B34DA" w14:textId="0774E34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2" w:name="sub_253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25.3.3.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252"/>
    </w:p>
    <w:p w14:paraId="6E377EC3" w14:textId="4AB52B3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3" w:name="sub_254"/>
      <w:r w:rsidRPr="00046773">
        <w:rPr>
          <w:rFonts w:ascii="Arial" w:eastAsia="Times New Roman" w:hAnsi="Arial" w:cs="Arial"/>
          <w:sz w:val="24"/>
          <w:szCs w:val="24"/>
          <w:lang w:eastAsia="ru-RU"/>
        </w:rPr>
        <w:t>25.4.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(трех)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25.3.1.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25.3.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подраздела.</w:t>
      </w:r>
      <w:bookmarkEnd w:id="253"/>
    </w:p>
    <w:p w14:paraId="6206EA6F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5C9E3C" w14:textId="4B9AC896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254" w:name="sub_1400"/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IV.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54"/>
    </w:p>
    <w:p w14:paraId="022F2B95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A7A70D" w14:textId="0F289F30" w:rsidR="001A6946" w:rsidRPr="00046773" w:rsidRDefault="00046773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55" w:name="sub_26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lastRenderedPageBreak/>
        <w:t>26.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255"/>
    </w:p>
    <w:p w14:paraId="48C09935" w14:textId="77777777" w:rsidR="00261031" w:rsidRPr="00046773" w:rsidRDefault="00261031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1FC25DEC" w14:textId="2B964C2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6" w:name="sub_26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26.1.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осуществляет:</w:t>
      </w:r>
      <w:bookmarkEnd w:id="256"/>
    </w:p>
    <w:p w14:paraId="7E99EE23" w14:textId="2A3FD35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7" w:name="sub_26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26.1.1.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связанным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центре;</w:t>
      </w:r>
      <w:bookmarkEnd w:id="257"/>
    </w:p>
    <w:p w14:paraId="7251B8E3" w14:textId="14ED067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8" w:name="sub_26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26.1.2.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подтверждающих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выписок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(муниципальные)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258"/>
    </w:p>
    <w:p w14:paraId="442EC630" w14:textId="2CC0AB7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9" w:name="sub_26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26.1.3.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59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"https://pravo-search.minjust.ru/bigs/showDocument.html?id=BBA0BFB1-06C7-4E50-A8D3-FE1045784BF1"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17604AA" w14:textId="78256F6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0" w:name="sub_26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26.2.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60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"https://pravo-search.minjust.ru/bigs/showDocument.html?id=BBA0BFB1-06C7-4E50-A8D3-FE1045784BF1"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функций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привлекать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организации.</w:t>
      </w:r>
    </w:p>
    <w:p w14:paraId="379DD6CF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469000" w14:textId="6821A663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61" w:name="sub_27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27. ИНФОРМИРОВАНИЕ ЗАЯВИТЕЛЕЙ</w:t>
      </w:r>
      <w:bookmarkEnd w:id="261"/>
    </w:p>
    <w:p w14:paraId="570F30CE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7CD042BF" w14:textId="3A7D20D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2" w:name="sub_27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27.1.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способами:</w:t>
      </w:r>
      <w:bookmarkEnd w:id="262"/>
    </w:p>
    <w:p w14:paraId="5C9D9983" w14:textId="257223D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3" w:name="sub_27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привлечения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центров;</w:t>
      </w:r>
      <w:bookmarkEnd w:id="263"/>
    </w:p>
    <w:p w14:paraId="251727CF" w14:textId="761E0AE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4" w:name="sub_27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почтовых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отправлений,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почте.</w:t>
      </w:r>
      <w:bookmarkEnd w:id="264"/>
    </w:p>
    <w:p w14:paraId="045EF549" w14:textId="2580534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5" w:name="sub_27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27.2.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интересующим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вежливой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корректной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официально-делового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стиля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речи.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Рекомендуемое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минут,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секторе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минут.</w:t>
      </w:r>
      <w:bookmarkEnd w:id="265"/>
    </w:p>
    <w:p w14:paraId="49F4B721" w14:textId="57C0005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6" w:name="sub_27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27.3.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начинаться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наименовании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имени,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отчестве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звонок.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Индивидуальное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минут.</w:t>
      </w:r>
      <w:bookmarkEnd w:id="266"/>
    </w:p>
    <w:p w14:paraId="4C223D03" w14:textId="34D490E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7" w:name="sub_274"/>
      <w:r w:rsidRPr="00046773">
        <w:rPr>
          <w:rFonts w:ascii="Arial" w:eastAsia="Times New Roman" w:hAnsi="Arial" w:cs="Arial"/>
          <w:sz w:val="24"/>
          <w:szCs w:val="24"/>
          <w:lang w:eastAsia="ru-RU"/>
        </w:rPr>
        <w:t>27.4.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продолжительное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время,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индивидуальное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предложить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заявителю:</w:t>
      </w:r>
      <w:bookmarkEnd w:id="267"/>
    </w:p>
    <w:p w14:paraId="588B75A1" w14:textId="64E1EFD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(ответ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обращении);</w:t>
      </w:r>
    </w:p>
    <w:p w14:paraId="792C7DA6" w14:textId="6860117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назначить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консультаций.</w:t>
      </w:r>
    </w:p>
    <w:p w14:paraId="3ADD332E" w14:textId="6617D3E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8" w:name="sub_275"/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27.5.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консультировании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письменным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поступившем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почтовому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адресу,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поступившем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форме.</w:t>
      </w:r>
      <w:bookmarkEnd w:id="268"/>
    </w:p>
    <w:p w14:paraId="53013883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E1DA65" w14:textId="3436BB5A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69" w:name="sub_28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28. ВЫДАЧА ЗАЯВИТЕЛЮ РЕЗУЛЬТАТА ПРЕДОСТАВЛЕНИЯ МУНИЦИПАЛЬНОЙ УСЛУГИ</w:t>
      </w:r>
      <w:bookmarkEnd w:id="269"/>
    </w:p>
    <w:p w14:paraId="2384489C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24E23C26" w14:textId="50B9966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0" w:name="sub_28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28.1.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передает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последующей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(представителю)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соглашениям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заключенным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утвержденном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27.09.2011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797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(ред.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17.11.2021)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внебюджетных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фондов,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самоуправления»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797)</w:t>
      </w:r>
      <w:bookmarkEnd w:id="270"/>
    </w:p>
    <w:p w14:paraId="162A4F7B" w14:textId="10CCAC3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1" w:name="sub_28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28.2.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соглашением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взаимодействии,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заключенным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797.</w:t>
      </w:r>
      <w:bookmarkEnd w:id="271"/>
    </w:p>
    <w:p w14:paraId="7037D4B5" w14:textId="47B3A6A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2" w:name="sub_28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28.3.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очередности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номерного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талона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терминала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очереди,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записи.</w:t>
      </w:r>
      <w:bookmarkEnd w:id="272"/>
    </w:p>
    <w:p w14:paraId="28E81858" w14:textId="2D775D9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3" w:name="sub_284"/>
      <w:r w:rsidRPr="00046773">
        <w:rPr>
          <w:rFonts w:ascii="Arial" w:eastAsia="Times New Roman" w:hAnsi="Arial" w:cs="Arial"/>
          <w:sz w:val="24"/>
          <w:szCs w:val="24"/>
          <w:lang w:eastAsia="ru-RU"/>
        </w:rPr>
        <w:t>28.4.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действия:</w:t>
      </w:r>
      <w:bookmarkEnd w:id="273"/>
    </w:p>
    <w:p w14:paraId="6AFAB3B8" w14:textId="4F7CBAA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4" w:name="sub_284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28.4.1.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  <w:bookmarkEnd w:id="274"/>
    </w:p>
    <w:p w14:paraId="2ECD8C30" w14:textId="6721114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5" w:name="sub_284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28.4.2.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заявителя);</w:t>
      </w:r>
      <w:bookmarkEnd w:id="275"/>
    </w:p>
    <w:p w14:paraId="1E87C81C" w14:textId="7D95DAE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6" w:name="sub_284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28.4.3.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статус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ГИС;</w:t>
      </w:r>
      <w:bookmarkEnd w:id="276"/>
    </w:p>
    <w:p w14:paraId="5A149643" w14:textId="2F5A75F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7" w:name="sub_2844"/>
      <w:r w:rsidRPr="00046773">
        <w:rPr>
          <w:rFonts w:ascii="Arial" w:eastAsia="Times New Roman" w:hAnsi="Arial" w:cs="Arial"/>
          <w:sz w:val="24"/>
          <w:szCs w:val="24"/>
          <w:lang w:eastAsia="ru-RU"/>
        </w:rPr>
        <w:t>28.4.4.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распечатывает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экземпляра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изображением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герба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Федерации);</w:t>
      </w:r>
      <w:bookmarkEnd w:id="277"/>
    </w:p>
    <w:p w14:paraId="62D57C1A" w14:textId="37EFEAA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8" w:name="sub_2845"/>
      <w:r w:rsidRPr="00046773">
        <w:rPr>
          <w:rFonts w:ascii="Arial" w:eastAsia="Times New Roman" w:hAnsi="Arial" w:cs="Arial"/>
          <w:sz w:val="24"/>
          <w:szCs w:val="24"/>
          <w:lang w:eastAsia="ru-RU"/>
        </w:rPr>
        <w:t>28.4.5.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заверяет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изображением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герба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Федерации);</w:t>
      </w:r>
      <w:bookmarkEnd w:id="278"/>
    </w:p>
    <w:p w14:paraId="3306E3A3" w14:textId="74F9596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9" w:name="sub_2846"/>
      <w:r w:rsidRPr="00046773">
        <w:rPr>
          <w:rFonts w:ascii="Arial" w:eastAsia="Times New Roman" w:hAnsi="Arial" w:cs="Arial"/>
          <w:sz w:val="24"/>
          <w:szCs w:val="24"/>
          <w:lang w:eastAsia="ru-RU"/>
        </w:rPr>
        <w:t>28.4.6.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запрашивает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документ;</w:t>
      </w:r>
      <w:bookmarkEnd w:id="279"/>
    </w:p>
    <w:p w14:paraId="2A57B72A" w14:textId="50E08D7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0" w:name="sub_2847"/>
      <w:r w:rsidRPr="00046773">
        <w:rPr>
          <w:rFonts w:ascii="Arial" w:eastAsia="Times New Roman" w:hAnsi="Arial" w:cs="Arial"/>
          <w:sz w:val="24"/>
          <w:szCs w:val="24"/>
          <w:lang w:eastAsia="ru-RU"/>
        </w:rPr>
        <w:t>28.4.7.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запрашивает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смс-опросе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центром.</w:t>
      </w:r>
      <w:bookmarkEnd w:id="280"/>
    </w:p>
    <w:p w14:paraId="021A7CA9" w14:textId="77777777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2D0DED" w14:textId="32F36F89" w:rsidR="001A6946" w:rsidRPr="00046773" w:rsidRDefault="00046773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281" w:name="sub_1500"/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lastRenderedPageBreak/>
        <w:t>V. ПОРЯДОК И ФОРМЫ КОНТРОЛЯ ЗА ИСПОЛНЕНИЕМ АДМИНИСТРАТИВНОГО РЕГЛАМЕНТА</w:t>
      </w:r>
      <w:bookmarkEnd w:id="281"/>
    </w:p>
    <w:p w14:paraId="547C0F38" w14:textId="77777777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60CB2F" w14:textId="4CFDD0E0" w:rsidR="001A6946" w:rsidRPr="00046773" w:rsidRDefault="00046773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82" w:name="sub_29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29.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82"/>
    </w:p>
    <w:p w14:paraId="3A5F9CDF" w14:textId="77777777" w:rsidR="00261031" w:rsidRPr="00046773" w:rsidRDefault="00261031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0111E5D7" w14:textId="2DABE70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3" w:name="sub_29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29.1.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организационно-распорядительным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актом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  <w:bookmarkEnd w:id="283"/>
    </w:p>
    <w:p w14:paraId="26AB1FE1" w14:textId="75E14B3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4" w:name="sub_29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29.2.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  <w:bookmarkEnd w:id="284"/>
    </w:p>
    <w:p w14:paraId="0DF2CC1D" w14:textId="244AF9F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5" w:name="sub_29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29.2.1.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независимость;</w:t>
      </w:r>
      <w:bookmarkEnd w:id="285"/>
    </w:p>
    <w:p w14:paraId="368D3D8E" w14:textId="4C33C63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6" w:name="sub_292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29.2.2.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тщательность.</w:t>
      </w:r>
      <w:bookmarkEnd w:id="286"/>
    </w:p>
    <w:p w14:paraId="637F3794" w14:textId="3ED6154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7" w:name="sub_293"/>
      <w:r w:rsidRPr="00046773">
        <w:rPr>
          <w:rFonts w:ascii="Arial" w:eastAsia="Times New Roman" w:hAnsi="Arial" w:cs="Arial"/>
          <w:sz w:val="24"/>
          <w:szCs w:val="24"/>
          <w:lang w:eastAsia="ru-RU"/>
        </w:rPr>
        <w:t>29.3.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Независимость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заключается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осуществление,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участвующего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близкого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родства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свойства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(родители,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супруги,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дети,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братья,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сестры,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братья,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сестры,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родители,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супругов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супруги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детей)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ним.</w:t>
      </w:r>
      <w:bookmarkEnd w:id="287"/>
    </w:p>
    <w:p w14:paraId="228419C2" w14:textId="528DA07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8" w:name="sub_294"/>
      <w:r w:rsidRPr="00046773">
        <w:rPr>
          <w:rFonts w:ascii="Arial" w:eastAsia="Times New Roman" w:hAnsi="Arial" w:cs="Arial"/>
          <w:sz w:val="24"/>
          <w:szCs w:val="24"/>
          <w:lang w:eastAsia="ru-RU"/>
        </w:rPr>
        <w:t>29.4.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предотвращению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конфликта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288"/>
    </w:p>
    <w:p w14:paraId="40DCFE05" w14:textId="680DCC4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9" w:name="sub_295"/>
      <w:r w:rsidRPr="00046773">
        <w:rPr>
          <w:rFonts w:ascii="Arial" w:eastAsia="Times New Roman" w:hAnsi="Arial" w:cs="Arial"/>
          <w:sz w:val="24"/>
          <w:szCs w:val="24"/>
          <w:lang w:eastAsia="ru-RU"/>
        </w:rPr>
        <w:t>29.5.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Тщательность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состоит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подразделом.</w:t>
      </w:r>
      <w:bookmarkEnd w:id="289"/>
    </w:p>
    <w:p w14:paraId="7909D7C9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A82F49" w14:textId="565A858E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90" w:name="sub_30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30. 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90"/>
    </w:p>
    <w:p w14:paraId="67D6DA2E" w14:textId="77777777" w:rsidR="00046773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142AC157" w14:textId="1CA013B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1" w:name="sub_30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30.1.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периодичность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плановых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внеплановых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полноты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регламентом.</w:t>
      </w:r>
      <w:bookmarkEnd w:id="291"/>
    </w:p>
    <w:p w14:paraId="4747D476" w14:textId="281D6F4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2" w:name="sub_30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30.2.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устанавливающего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  <w:bookmarkEnd w:id="292"/>
    </w:p>
    <w:p w14:paraId="29AE9300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4A4290" w14:textId="352B3155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93" w:name="sub_31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31.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293"/>
    </w:p>
    <w:p w14:paraId="20E866CE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0EBCB42C" w14:textId="6494D10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4" w:name="sub_3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услугу.</w:t>
      </w:r>
      <w:bookmarkEnd w:id="294"/>
    </w:p>
    <w:p w14:paraId="7858AC76" w14:textId="1EB9338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5" w:name="sub_3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31.2.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мониторинга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неправомерных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фактов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bookmarkEnd w:id="295"/>
    </w:p>
    <w:p w14:paraId="7CDD18B5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09E30C" w14:textId="3F27FACC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96" w:name="sub_32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32.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296"/>
    </w:p>
    <w:p w14:paraId="1B58109D" w14:textId="77777777" w:rsidR="00261031" w:rsidRPr="00046773" w:rsidRDefault="00261031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97" w:name="sub_33316"/>
    </w:p>
    <w:p w14:paraId="1C8214EE" w14:textId="46EAAFC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32.1.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формах,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bookmarkEnd w:id="297"/>
    </w:p>
    <w:p w14:paraId="4569A349" w14:textId="3A72F47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8" w:name="sub_33317"/>
      <w:r w:rsidRPr="00046773">
        <w:rPr>
          <w:rFonts w:ascii="Arial" w:eastAsia="Times New Roman" w:hAnsi="Arial" w:cs="Arial"/>
          <w:sz w:val="24"/>
          <w:szCs w:val="24"/>
          <w:lang w:eastAsia="ru-RU"/>
        </w:rPr>
        <w:t>32.2.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принимают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предупреждению,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выявлению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пресечению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298"/>
    </w:p>
    <w:p w14:paraId="00AA0389" w14:textId="69F64A4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9" w:name="sub_33318"/>
      <w:r w:rsidRPr="00046773">
        <w:rPr>
          <w:rFonts w:ascii="Arial" w:eastAsia="Times New Roman" w:hAnsi="Arial" w:cs="Arial"/>
          <w:sz w:val="24"/>
          <w:szCs w:val="24"/>
          <w:lang w:eastAsia="ru-RU"/>
        </w:rPr>
        <w:t>32.3.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Граждане,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объединения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коллективные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предложениями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совершенствованию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299"/>
    </w:p>
    <w:p w14:paraId="15565459" w14:textId="6E15A3A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0" w:name="sub_324"/>
      <w:r w:rsidRPr="00046773">
        <w:rPr>
          <w:rFonts w:ascii="Arial" w:eastAsia="Times New Roman" w:hAnsi="Arial" w:cs="Arial"/>
          <w:sz w:val="24"/>
          <w:szCs w:val="24"/>
          <w:lang w:eastAsia="ru-RU"/>
        </w:rPr>
        <w:t>32.4.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объединений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открытости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полной,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актуальной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достоверной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(жалоб)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300"/>
    </w:p>
    <w:p w14:paraId="2BEE88F1" w14:textId="77777777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0843C7" w14:textId="7EA169C6" w:rsidR="001A6946" w:rsidRPr="00046773" w:rsidRDefault="00046773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1" w:name="sub_1600"/>
      <w:r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301"/>
    </w:p>
    <w:p w14:paraId="4D1D10A8" w14:textId="77777777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14D9B7" w14:textId="35759B33" w:rsidR="001A6946" w:rsidRPr="00046773" w:rsidRDefault="00046773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302" w:name="sub_33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33.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302"/>
    </w:p>
    <w:p w14:paraId="0DF135C6" w14:textId="77777777" w:rsidR="00261031" w:rsidRPr="00046773" w:rsidRDefault="00261031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79A89CCE" w14:textId="2B43D73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3" w:name="sub_3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(осуществляемых)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жалоба).</w:t>
      </w:r>
      <w:bookmarkEnd w:id="303"/>
    </w:p>
    <w:p w14:paraId="54948DA9" w14:textId="6036E6F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4" w:name="sub_33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подтверждающего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представлены:</w:t>
      </w:r>
      <w:bookmarkEnd w:id="304"/>
    </w:p>
    <w:p w14:paraId="620B6BED" w14:textId="223ABA5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5" w:name="sub_33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33.2.1.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оформленная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доверенность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лиц);</w:t>
      </w:r>
      <w:bookmarkEnd w:id="305"/>
    </w:p>
    <w:p w14:paraId="6B3853A3" w14:textId="40963E3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6" w:name="sub_332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33.2.2.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оформленная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доверенность,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заверенная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руководителем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руководителем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лиц);</w:t>
      </w:r>
      <w:bookmarkEnd w:id="306"/>
    </w:p>
    <w:p w14:paraId="6AED8DAC" w14:textId="4C5FAFB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7" w:name="sub_332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33.2.3.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назначении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избрании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назначении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должность,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обладает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доверенности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лиц).</w:t>
      </w:r>
      <w:bookmarkEnd w:id="307"/>
    </w:p>
    <w:p w14:paraId="3660EA42" w14:textId="4E824AE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8" w:name="sub_33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жалобой,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  <w:bookmarkEnd w:id="308"/>
    </w:p>
    <w:p w14:paraId="3F07B9AC" w14:textId="021AF34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9" w:name="sub_33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309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"https://pravo-search.minjust.ru/bigs/showDocument.html?id=BBA0BFB1-06C7-4E50-A8D3-FE1045784BF1"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услуг»;</w:t>
      </w:r>
    </w:p>
    <w:p w14:paraId="266AD134" w14:textId="40EA903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0" w:name="sub_333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33.3.2.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310"/>
    </w:p>
    <w:p w14:paraId="6AE889EF" w14:textId="5E4102E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1" w:name="sub_333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33.3.3.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311"/>
    </w:p>
    <w:p w14:paraId="7600920D" w14:textId="04F621D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2" w:name="sub_3334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33.3.4.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  <w:bookmarkEnd w:id="312"/>
    </w:p>
    <w:p w14:paraId="0EF00339" w14:textId="6C3CB09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3" w:name="sub_3335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33.3.5.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  <w:bookmarkEnd w:id="313"/>
    </w:p>
    <w:p w14:paraId="28B856FC" w14:textId="4C48BF0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4" w:name="sub_3336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33.3.6.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  <w:bookmarkEnd w:id="314"/>
    </w:p>
    <w:p w14:paraId="42EDBAA4" w14:textId="1531627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5" w:name="sub_3337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33.3.7.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исправлений;</w:t>
      </w:r>
      <w:bookmarkEnd w:id="315"/>
    </w:p>
    <w:p w14:paraId="351E0F27" w14:textId="5839EB1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6" w:name="sub_3338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33.3.8.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bookmarkEnd w:id="316"/>
    </w:p>
    <w:p w14:paraId="5D382262" w14:textId="43D8A7E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7" w:name="sub_3339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33.3.9.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приостановление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приостановления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  <w:bookmarkEnd w:id="317"/>
    </w:p>
    <w:p w14:paraId="4D8BF3ED" w14:textId="207877A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8" w:name="sub_33310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33.3.10.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недостоверность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указывались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первоначальном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318"/>
    </w:p>
    <w:p w14:paraId="0D199B46" w14:textId="705BDD5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9" w:name="sub_334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  <w:bookmarkEnd w:id="319"/>
    </w:p>
    <w:p w14:paraId="2A668D8B" w14:textId="36AFC2C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0" w:name="sub_334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33.4.1.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руководителя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работника,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обжалуются;</w:t>
      </w:r>
      <w:bookmarkEnd w:id="320"/>
    </w:p>
    <w:p w14:paraId="3B50E16B" w14:textId="61D59A6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1" w:name="sub_334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33.4.2.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местонахождении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(номера)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контактного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(адреса)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  <w:bookmarkEnd w:id="321"/>
    </w:p>
    <w:p w14:paraId="28E48A22" w14:textId="540AE55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2" w:name="sub_334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33.4.3.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обжалуемых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органа;</w:t>
      </w:r>
      <w:bookmarkEnd w:id="322"/>
    </w:p>
    <w:p w14:paraId="62940008" w14:textId="68B0D54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3" w:name="sub_3344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33.4.4.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доводы,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(бездействием)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доводы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копии.</w:t>
      </w:r>
      <w:bookmarkEnd w:id="323"/>
    </w:p>
    <w:p w14:paraId="62D23042" w14:textId="268F2AD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4" w:name="sub_335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форме.</w:t>
      </w:r>
      <w:bookmarkEnd w:id="324"/>
    </w:p>
    <w:p w14:paraId="34924FC2" w14:textId="339EBFF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14:paraId="6C0AA203" w14:textId="560D843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33.2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простой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ЭП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личность,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требуется.</w:t>
      </w:r>
    </w:p>
    <w:p w14:paraId="6EF63370" w14:textId="3DD7215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5" w:name="sub_336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посредством:</w:t>
      </w:r>
      <w:bookmarkEnd w:id="325"/>
    </w:p>
    <w:p w14:paraId="762054AF" w14:textId="2A95D2B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6" w:name="sub_336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33.6.1.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Интернет;</w:t>
      </w:r>
      <w:bookmarkEnd w:id="326"/>
    </w:p>
    <w:p w14:paraId="515DA74C" w14:textId="5EA06F1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7" w:name="sub_336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33.6.2.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ЕПГУ;</w:t>
      </w:r>
      <w:bookmarkEnd w:id="327"/>
    </w:p>
    <w:p w14:paraId="10E7F3D7" w14:textId="1CD1383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8" w:name="sub_336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33.6.3.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РПГУ;</w:t>
      </w:r>
      <w:bookmarkEnd w:id="328"/>
    </w:p>
    <w:p w14:paraId="2D8241CB" w14:textId="2D356B2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9" w:name="sub_3364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33.6.4.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совершенных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услуг.</w:t>
      </w:r>
      <w:bookmarkEnd w:id="329"/>
    </w:p>
    <w:p w14:paraId="7922D58B" w14:textId="034A775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0" w:name="sub_337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33.7.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работники,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обеспечивают:</w:t>
      </w:r>
      <w:bookmarkEnd w:id="330"/>
    </w:p>
    <w:p w14:paraId="48673CAB" w14:textId="77BA7DA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1" w:name="sub_337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33.7.1.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жалоб;</w:t>
      </w:r>
      <w:bookmarkEnd w:id="331"/>
    </w:p>
    <w:p w14:paraId="3B8F39AC" w14:textId="3F7E1BB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2" w:name="sub_337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33.7.2.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34.1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  <w:bookmarkEnd w:id="332"/>
    </w:p>
    <w:p w14:paraId="00A45541" w14:textId="2C9C928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3" w:name="sub_337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33.7.3.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333"/>
    </w:p>
    <w:p w14:paraId="3B6742F4" w14:textId="76043BB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предоставляющий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учредителю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вышестоящий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14:paraId="03806828" w14:textId="74894A4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4" w:name="sub_338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33.8.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  <w:bookmarkEnd w:id="334"/>
    </w:p>
    <w:p w14:paraId="7028797B" w14:textId="2040A1A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5" w:name="sub_338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33.8.1.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удовлетворяется,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отмены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возврата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  <w:bookmarkEnd w:id="335"/>
    </w:p>
    <w:p w14:paraId="5BC9514D" w14:textId="2D8D7CC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6" w:name="sub_3382"/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33.8.2.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отказывается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bookmarkEnd w:id="336"/>
    </w:p>
    <w:p w14:paraId="5540ED49" w14:textId="78029A4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7" w:name="sub_339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33.9.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исчерпывающие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(пяти)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bookmarkEnd w:id="337"/>
    </w:p>
    <w:p w14:paraId="36DBDC17" w14:textId="0FB4AE5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8" w:name="sub_3310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33.10.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33.9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  <w:bookmarkEnd w:id="338"/>
    </w:p>
    <w:p w14:paraId="2B973EA4" w14:textId="431723A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соответственно.</w:t>
      </w:r>
    </w:p>
    <w:p w14:paraId="644ADCB6" w14:textId="57C0B64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ЭП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14:paraId="270228BB" w14:textId="772C6CE1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признания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подлежащей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удовлетворению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осуществляемых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незамедлительного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приносятся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извинения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доставленные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дальнейших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совершить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18E15604" w14:textId="252218B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признания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подлежащей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удовлетворению,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аргументированные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разъяснения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причинах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</w:p>
    <w:p w14:paraId="17ADA741" w14:textId="5BEB2E1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9" w:name="sub_33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указываются:</w:t>
      </w:r>
      <w:bookmarkEnd w:id="339"/>
    </w:p>
    <w:p w14:paraId="7BF62D3F" w14:textId="592C0AD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0" w:name="sub_3311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33.11.1.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рассмотревшего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должность,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работника,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жалобе;</w:t>
      </w:r>
      <w:bookmarkEnd w:id="340"/>
    </w:p>
    <w:p w14:paraId="2E32B26A" w14:textId="060E2B7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1" w:name="sub_331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33.11.2.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работнике,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обжалуется;</w:t>
      </w:r>
      <w:bookmarkEnd w:id="341"/>
    </w:p>
    <w:p w14:paraId="69F34EF8" w14:textId="7A065DA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2" w:name="sub_331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33.11.3.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фамилия,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  <w:bookmarkEnd w:id="342"/>
    </w:p>
    <w:p w14:paraId="36295E5B" w14:textId="47F3232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3" w:name="sub_33114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33.11.4.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жалобе;</w:t>
      </w:r>
      <w:bookmarkEnd w:id="343"/>
    </w:p>
    <w:p w14:paraId="6C158FDD" w14:textId="6977C3B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4" w:name="sub_33115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33.11.5.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решение;</w:t>
      </w:r>
      <w:bookmarkEnd w:id="344"/>
    </w:p>
    <w:p w14:paraId="123D0414" w14:textId="70A69F9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5" w:name="sub_33116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33.11.6.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признана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обоснованной,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33.10.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  <w:bookmarkEnd w:id="345"/>
    </w:p>
    <w:p w14:paraId="49D2313B" w14:textId="47E551D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6" w:name="sub_33117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33.11.7.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решения.</w:t>
      </w:r>
      <w:bookmarkEnd w:id="346"/>
    </w:p>
    <w:p w14:paraId="1FB78698" w14:textId="0B4F29B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7" w:name="sub_331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отказывает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  <w:bookmarkEnd w:id="347"/>
    </w:p>
    <w:p w14:paraId="5EB326BF" w14:textId="3E32BB40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8" w:name="sub_3312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33.12.1.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вступившего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суда,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арбитражного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суда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предмете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основаниям;</w:t>
      </w:r>
      <w:bookmarkEnd w:id="348"/>
    </w:p>
    <w:p w14:paraId="19E249B3" w14:textId="5832E0A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9" w:name="sub_3312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33.12.2.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подтверждены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  <w:bookmarkEnd w:id="349"/>
    </w:p>
    <w:p w14:paraId="1932297A" w14:textId="5F263F0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0" w:name="sub_33123"/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33.12.3.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предмету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  <w:bookmarkEnd w:id="350"/>
    </w:p>
    <w:p w14:paraId="346DF1CE" w14:textId="5593977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1" w:name="sub_331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оставить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  <w:bookmarkEnd w:id="351"/>
    </w:p>
    <w:p w14:paraId="78E2466C" w14:textId="26D8E01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2" w:name="sub_3313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33.13.1.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нецензурных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оскорбительных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выражений,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угроз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жизни,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работника,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семьи;</w:t>
      </w:r>
      <w:bookmarkEnd w:id="352"/>
    </w:p>
    <w:p w14:paraId="1BB48E3B" w14:textId="0A0F60E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3" w:name="sub_3313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33.13.2.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прочитать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какую-либо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текста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жалобе.</w:t>
      </w:r>
      <w:bookmarkEnd w:id="353"/>
    </w:p>
    <w:p w14:paraId="78C11D9C" w14:textId="25CF5DD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4" w:name="sub_3314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сообщает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ответа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(трех)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  <w:bookmarkEnd w:id="354"/>
    </w:p>
    <w:p w14:paraId="2399E202" w14:textId="4BBFB14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5" w:name="sub_3315"/>
      <w:r w:rsidRPr="00046773">
        <w:rPr>
          <w:rFonts w:ascii="Arial" w:eastAsia="Times New Roman" w:hAnsi="Arial" w:cs="Arial"/>
          <w:sz w:val="24"/>
          <w:szCs w:val="24"/>
          <w:lang w:eastAsia="ru-RU"/>
        </w:rPr>
        <w:t>3.15.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bookmarkEnd w:id="355"/>
    </w:p>
    <w:p w14:paraId="618035C6" w14:textId="2B943FF7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6" w:name="sub_3316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33.16.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правонарушения,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5.63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правонарушениях,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преступления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работник,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незамедлительно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имеющиеся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прокуратуры.</w:t>
      </w:r>
      <w:bookmarkEnd w:id="356"/>
    </w:p>
    <w:p w14:paraId="0E9BDEF9" w14:textId="10C1170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7" w:name="sub_3317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33.17.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обеспечивает:</w:t>
      </w:r>
      <w:bookmarkEnd w:id="357"/>
    </w:p>
    <w:p w14:paraId="0CC5BB78" w14:textId="360F7C3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8" w:name="sub_3317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33.17.1.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оснащение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жалоб;</w:t>
      </w:r>
      <w:bookmarkEnd w:id="358"/>
    </w:p>
    <w:p w14:paraId="18B5A93D" w14:textId="0E9A31B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9" w:name="sub_3317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33.17.2.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сайтах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РПГУ;</w:t>
      </w:r>
      <w:bookmarkEnd w:id="359"/>
    </w:p>
    <w:p w14:paraId="0C2A36F2" w14:textId="0B3735B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0" w:name="sub_3317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33.17.3.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телефону,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приеме;</w:t>
      </w:r>
      <w:bookmarkEnd w:id="360"/>
    </w:p>
    <w:p w14:paraId="4A8A94B7" w14:textId="7AF9FC8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1" w:name="sub_33174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33.17.4.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отчетности.</w:t>
      </w:r>
      <w:bookmarkEnd w:id="361"/>
    </w:p>
    <w:p w14:paraId="4178102A" w14:textId="49E9A15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2" w:name="sub_3318"/>
      <w:r w:rsidRPr="00046773">
        <w:rPr>
          <w:rFonts w:ascii="Arial" w:eastAsia="Times New Roman" w:hAnsi="Arial" w:cs="Arial"/>
          <w:sz w:val="24"/>
          <w:szCs w:val="24"/>
          <w:lang w:eastAsia="ru-RU"/>
        </w:rPr>
        <w:t>33.18.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содержании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совершенных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совершенных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утвержденного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20.11.2012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1198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обеспечивающей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процесс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совершенных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  <w:bookmarkEnd w:id="362"/>
    </w:p>
    <w:p w14:paraId="3610F360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5574BA" w14:textId="4A2937D8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363" w:name="sub_34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34.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63"/>
    </w:p>
    <w:p w14:paraId="406BEF05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07BD586E" w14:textId="6D9A4A4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4" w:name="sub_341"/>
      <w:r w:rsidRPr="000467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34.1.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предоставивший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вследствие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рассматривается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bookmarkEnd w:id="364"/>
    </w:p>
    <w:p w14:paraId="05F61DA0" w14:textId="145BA2C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5" w:name="sub_34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34.2.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  <w:bookmarkEnd w:id="365"/>
    </w:p>
    <w:p w14:paraId="4DDB364D" w14:textId="096E855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6" w:name="sub_343"/>
      <w:r w:rsidRPr="00046773">
        <w:rPr>
          <w:rFonts w:ascii="Arial" w:eastAsia="Times New Roman" w:hAnsi="Arial" w:cs="Arial"/>
          <w:sz w:val="24"/>
          <w:szCs w:val="24"/>
          <w:lang w:eastAsia="ru-RU"/>
        </w:rPr>
        <w:t>34.3.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подавал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обжалуется,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месте,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bookmarkEnd w:id="366"/>
    </w:p>
    <w:p w14:paraId="6DBF0422" w14:textId="5192579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7" w:name="sub_344"/>
      <w:r w:rsidRPr="00046773">
        <w:rPr>
          <w:rFonts w:ascii="Arial" w:eastAsia="Times New Roman" w:hAnsi="Arial" w:cs="Arial"/>
          <w:sz w:val="24"/>
          <w:szCs w:val="24"/>
          <w:lang w:eastAsia="ru-RU"/>
        </w:rPr>
        <w:t>34.4.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поступления.</w:t>
      </w:r>
      <w:bookmarkEnd w:id="367"/>
    </w:p>
    <w:p w14:paraId="540E7639" w14:textId="1EC80B0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рассматривается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(пятнадцати)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короткие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органом).</w:t>
      </w:r>
    </w:p>
    <w:p w14:paraId="49DA5BDF" w14:textId="64354D2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8" w:name="sub_345"/>
      <w:r w:rsidRPr="00046773">
        <w:rPr>
          <w:rFonts w:ascii="Arial" w:eastAsia="Times New Roman" w:hAnsi="Arial" w:cs="Arial"/>
          <w:sz w:val="24"/>
          <w:szCs w:val="24"/>
          <w:lang w:eastAsia="ru-RU"/>
        </w:rPr>
        <w:t>34.5.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рассматривается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(пяти)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  <w:bookmarkEnd w:id="368"/>
    </w:p>
    <w:p w14:paraId="59035AD1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BFF7D6" w14:textId="1B12380B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369" w:name="sub_35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35. СПОСОБЫ ИНФОРМИРОВАНИЯ ЗАЯВИТЕЛЕЙ О ПОРЯДКЕ ПОДАЧИ И РАССМОТРЕНИЯ ЖАЛОБЫ, В ТОМ ЧИСЛЕ С ИСПОЛЬЗОВАНИЕМ ЕПГУ, РПГУ</w:t>
      </w:r>
      <w:bookmarkEnd w:id="369"/>
    </w:p>
    <w:p w14:paraId="0F93CCDF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342751DE" w14:textId="063910B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0" w:name="sub_35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35.1.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информируются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способами,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подразделом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bookmarkEnd w:id="370"/>
    </w:p>
    <w:p w14:paraId="637C76BB" w14:textId="28B90632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1" w:name="sub_352"/>
      <w:r w:rsidRPr="00046773">
        <w:rPr>
          <w:rFonts w:ascii="Arial" w:eastAsia="Times New Roman" w:hAnsi="Arial" w:cs="Arial"/>
          <w:sz w:val="24"/>
          <w:szCs w:val="24"/>
          <w:lang w:eastAsia="ru-RU"/>
        </w:rPr>
        <w:t>35.2.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разделе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обязательному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ЕПГУ,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РПГУ,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«Федеральный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(функций)».</w:t>
      </w:r>
      <w:bookmarkEnd w:id="371"/>
    </w:p>
    <w:p w14:paraId="38E3CFE8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ABC74F" w14:textId="333844CB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372" w:name="sub_360"/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36.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372"/>
    </w:p>
    <w:p w14:paraId="5709D4E0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14:paraId="2F38718A" w14:textId="618D63DA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3" w:name="sub_361"/>
      <w:r w:rsidRPr="00046773">
        <w:rPr>
          <w:rFonts w:ascii="Arial" w:eastAsia="Times New Roman" w:hAnsi="Arial" w:cs="Arial"/>
          <w:sz w:val="24"/>
          <w:szCs w:val="24"/>
          <w:lang w:eastAsia="ru-RU"/>
        </w:rPr>
        <w:t>36.1.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(внесудебный)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373"/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"https://pravo-search.minjust.ru/bigs/showDocument.html?id=BBA0BFB1-06C7-4E50-A8D3-FE1045784BF1" \t "_blank" </w:instrTex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bookmarkStart w:id="374" w:name="sub_11000"/>
      <w:bookmarkEnd w:id="374"/>
    </w:p>
    <w:p w14:paraId="615D4FB7" w14:textId="77777777" w:rsidR="0047620A" w:rsidRPr="00046773" w:rsidRDefault="0047620A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80CB66" w14:textId="77777777" w:rsidR="0047620A" w:rsidRPr="00046773" w:rsidRDefault="0047620A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07FF32" w14:textId="77777777" w:rsidR="0047620A" w:rsidRPr="00046773" w:rsidRDefault="0047620A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D5CD72" w14:textId="77777777" w:rsidR="0047620A" w:rsidRPr="00046773" w:rsidRDefault="0047620A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3775AB" w14:textId="77777777" w:rsidR="0047620A" w:rsidRPr="00046773" w:rsidRDefault="0047620A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A9EDC6" w14:textId="77777777" w:rsidR="0047620A" w:rsidRPr="00046773" w:rsidRDefault="0047620A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1397CD" w14:textId="22E01AC4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№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1</w:t>
      </w:r>
    </w:p>
    <w:p w14:paraId="64B36943" w14:textId="4FA854EB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к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административному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регламенту</w:t>
      </w:r>
    </w:p>
    <w:p w14:paraId="51DA2EB8" w14:textId="280C0A48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предоставления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муниципальной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услуги</w:t>
      </w:r>
    </w:p>
    <w:p w14:paraId="3A3F1A97" w14:textId="35F419D6" w:rsidR="00261031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«Выдача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разрешения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на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установку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и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эксплуатацию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рекламных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21EBF337" w14:textId="3320C44A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конструкций,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аннулирование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такого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разрешения»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73DE4F15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8CCB1F" w14:textId="71BBA013" w:rsidR="001A6946" w:rsidRPr="00046773" w:rsidRDefault="001A6946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Форма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Заявления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муниципальной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услуги</w:t>
      </w:r>
    </w:p>
    <w:p w14:paraId="5E592CB7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155B20" w14:textId="16084020" w:rsidR="001A6946" w:rsidRPr="00046773" w:rsidRDefault="001A6946" w:rsidP="00A71CE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«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Выдача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рекламных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конструкций,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аннулирование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такого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разрешения»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>территории</w:t>
      </w:r>
      <w:r w:rsidR="00A71CE2" w:rsidRPr="0004677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14:paraId="34558AA8" w14:textId="77777777" w:rsidR="004B76C6" w:rsidRPr="00046773" w:rsidRDefault="004B76C6" w:rsidP="00A71CE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B51311" w14:textId="4A826ECB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подачи: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______№________</w:t>
      </w:r>
    </w:p>
    <w:p w14:paraId="4DA94A51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94E8C7" w14:textId="4A842447" w:rsidR="0047620A" w:rsidRPr="00046773" w:rsidRDefault="001A6946" w:rsidP="00A71CE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Администрация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области</w:t>
      </w:r>
    </w:p>
    <w:p w14:paraId="55B314F3" w14:textId="77777777" w:rsidR="001A6946" w:rsidRPr="00046773" w:rsidRDefault="001A6946" w:rsidP="00A71CE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____________________________________________________________</w:t>
      </w:r>
      <w:r w:rsidR="00261031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_________________</w:t>
      </w:r>
    </w:p>
    <w:p w14:paraId="52379574" w14:textId="4B568B45" w:rsidR="001A6946" w:rsidRPr="00046773" w:rsidRDefault="001A6946" w:rsidP="00A71C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(Наименование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органа,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предоставление</w:t>
      </w:r>
      <w:r w:rsidR="00A71CE2"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услуги)</w:t>
      </w:r>
    </w:p>
    <w:p w14:paraId="396D618D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899"/>
      </w:tblGrid>
      <w:tr w:rsidR="00046773" w:rsidRPr="00046773" w14:paraId="37641848" w14:textId="77777777" w:rsidTr="001A6946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32F8" w14:textId="7BB1850C" w:rsidR="001A6946" w:rsidRPr="00046773" w:rsidRDefault="001A6946" w:rsidP="00A71CE2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Сведения</w:t>
            </w:r>
            <w:r w:rsidR="00A71CE2"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о</w:t>
            </w:r>
            <w:r w:rsidR="00A71CE2"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представителе</w:t>
            </w:r>
          </w:p>
        </w:tc>
      </w:tr>
      <w:tr w:rsidR="00046773" w:rsidRPr="00046773" w14:paraId="05DB4EAC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440E0" w14:textId="06DC176A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Категория</w:t>
            </w:r>
            <w:r w:rsidR="00A71CE2"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lang w:eastAsia="ru-RU"/>
              </w:rPr>
              <w:t>представителя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8620" w14:textId="39ACFA0A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58ABC7F2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5D62E" w14:textId="158E5FE1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Полное</w:t>
            </w:r>
            <w:r w:rsidR="00A71CE2"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774E" w14:textId="4B1E0A5D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5DB1D4FB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7C3C" w14:textId="77777777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Фамилия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E429" w14:textId="0D87F576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7B2E9F5A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8418" w14:textId="77777777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Имя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3735" w14:textId="43D4072F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07416D32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3B41" w14:textId="77777777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Отчество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FFDC" w14:textId="65F237B1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314A36EE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DB92" w14:textId="3344AC3F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Адрес</w:t>
            </w:r>
            <w:r w:rsidR="00A71CE2"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A71CE2"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lang w:eastAsia="ru-RU"/>
              </w:rPr>
              <w:t>почты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6A06" w14:textId="055BEAD4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0E350FB1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A1EA2" w14:textId="3C1DB8C6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Номер</w:t>
            </w:r>
            <w:r w:rsidR="00A71CE2"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lang w:eastAsia="ru-RU"/>
              </w:rPr>
              <w:t>телефона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DBFA" w14:textId="326EC3EF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725173DF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B52C" w14:textId="0EE7807D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Дата</w:t>
            </w:r>
            <w:r w:rsidR="00A71CE2"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lang w:eastAsia="ru-RU"/>
              </w:rPr>
              <w:t>рождения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117B" w14:textId="3D034E35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127852C2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72A33" w14:textId="77777777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Пол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A77E" w14:textId="103F3ACB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4819DEEF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A8FB" w14:textId="77777777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СНИЛС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6A1E" w14:textId="1665A2A8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500AB4A5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4F18" w14:textId="15D90443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Адрес</w:t>
            </w:r>
            <w:r w:rsidR="00A71CE2"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FE26" w14:textId="2D05F9E9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64CDFD5A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10AAA" w14:textId="1A7EEE16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Адрес</w:t>
            </w:r>
            <w:r w:rsidR="00A71CE2"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lang w:eastAsia="ru-RU"/>
              </w:rPr>
              <w:t>проживания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E4BE" w14:textId="668BBE3A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1D921596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459A" w14:textId="77777777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Гражданство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11F7" w14:textId="19542017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6EA9716E" w14:textId="77777777" w:rsidTr="001A6946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E1B4" w14:textId="52519AB7" w:rsidR="001A6946" w:rsidRPr="00046773" w:rsidRDefault="001A6946" w:rsidP="00A71CE2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Сведения</w:t>
            </w:r>
            <w:r w:rsidR="00A71CE2"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о</w:t>
            </w:r>
            <w:r w:rsidR="00A71CE2"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заявителе</w:t>
            </w:r>
          </w:p>
        </w:tc>
      </w:tr>
      <w:tr w:rsidR="00046773" w:rsidRPr="00046773" w14:paraId="514A415C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18E41" w14:textId="3935FB39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Категория</w:t>
            </w:r>
            <w:r w:rsidR="00A71CE2"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lang w:eastAsia="ru-RU"/>
              </w:rPr>
              <w:t>заявителя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B5936" w14:textId="262E990A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21D5B619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50F9" w14:textId="1425A289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Полное</w:t>
            </w:r>
            <w:r w:rsidR="00A71CE2"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1F2D" w14:textId="5E8692BF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1A98EF2C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B221" w14:textId="77777777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ОГРНИП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55B0" w14:textId="20B1AF32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5E9CE38D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213B" w14:textId="77777777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ОГРН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C1C0" w14:textId="5E22BA78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5A0ACBFD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7B47" w14:textId="77777777" w:rsidR="001A6946" w:rsidRPr="00046773" w:rsidRDefault="001A6946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>ИНН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3193" w14:textId="5DF1C30F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14:paraId="6B407EDA" w14:textId="6E9C644E" w:rsidR="001A6946" w:rsidRPr="00046773" w:rsidRDefault="00A71CE2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943"/>
      </w:tblGrid>
      <w:tr w:rsidR="00046773" w:rsidRPr="00046773" w14:paraId="6D5B3E8C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5826" w14:textId="057C4F0B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57376" w14:textId="14E8CD1B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786D0A19" w14:textId="77777777" w:rsidTr="001A6946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620A" w14:textId="43260A1A" w:rsidR="001A6946" w:rsidRPr="00046773" w:rsidRDefault="001A6946" w:rsidP="00A71CE2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Параметры</w:t>
            </w:r>
            <w:r w:rsidR="00A71CE2"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определения</w:t>
            </w:r>
            <w:r w:rsidR="00A71CE2"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варианта</w:t>
            </w:r>
            <w:r w:rsidR="00A71CE2"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предоставления</w:t>
            </w:r>
          </w:p>
        </w:tc>
      </w:tr>
      <w:tr w:rsidR="00046773" w:rsidRPr="00046773" w14:paraId="0B462234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5393" w14:textId="31599899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F6DB" w14:textId="1065245F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046773" w:rsidRPr="00046773" w14:paraId="7AECE582" w14:textId="77777777" w:rsidTr="001A6946"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D512" w14:textId="5A2AF5D0" w:rsidR="001A6946" w:rsidRPr="00046773" w:rsidRDefault="001A6946" w:rsidP="00A71CE2">
            <w:pPr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Перечень</w:t>
            </w:r>
            <w:r w:rsidR="00A71CE2"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 xml:space="preserve"> </w:t>
            </w:r>
            <w:r w:rsidRPr="00046773">
              <w:rPr>
                <w:rFonts w:ascii="Courier New" w:eastAsia="Times New Roman" w:hAnsi="Courier New" w:cs="Courier New"/>
                <w:b/>
                <w:bCs/>
                <w:kern w:val="36"/>
                <w:lang w:eastAsia="ru-RU"/>
              </w:rPr>
              <w:t>документов</w:t>
            </w:r>
          </w:p>
        </w:tc>
      </w:tr>
      <w:tr w:rsidR="00046773" w:rsidRPr="00046773" w14:paraId="2EEAA127" w14:textId="77777777" w:rsidTr="001A6946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A17D" w14:textId="54532279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1C98" w14:textId="01A3E992" w:rsidR="001A6946" w:rsidRPr="00046773" w:rsidRDefault="00A71CE2" w:rsidP="00A71CE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467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14:paraId="7A3515E7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963CB9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A45E25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BCA295" w14:textId="77777777" w:rsidR="001A6946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D78FB5" w14:textId="77777777" w:rsidR="00046773" w:rsidRDefault="00046773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BC1187" w14:textId="77777777" w:rsidR="00046773" w:rsidRPr="00046773" w:rsidRDefault="00046773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B6129C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F4B467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B9A311" w14:textId="274CC370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№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2</w:t>
      </w:r>
    </w:p>
    <w:p w14:paraId="2BB1A03D" w14:textId="03EEE929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к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административному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регламенту</w:t>
      </w:r>
    </w:p>
    <w:p w14:paraId="585D0E90" w14:textId="330C6BE0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предоставления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муниципальной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услуги</w:t>
      </w:r>
    </w:p>
    <w:p w14:paraId="05049251" w14:textId="44185D81" w:rsidR="00261031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«Выдача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разрешения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на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установку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и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эксплуатацию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рекламных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1B6DE566" w14:textId="59193D76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конструкций,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аннулирование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такого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разрешения»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620647D4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FE7EB0" w14:textId="4945FF64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ФОРМА РАЗРЕШЕНИЯ НА УСТАНОВКУ И ЭКСПЛУАТАЦИЮ РЕКЛАМНОЙ КОНСТРУКЦИИ</w:t>
      </w:r>
    </w:p>
    <w:p w14:paraId="2F4EE447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98566E" w14:textId="75EA06C7" w:rsidR="00261031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14:paraId="6F387D3E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  <w:r w:rsidR="00261031" w:rsidRPr="00046773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14:paraId="6529B812" w14:textId="5CB3C33B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</w:p>
    <w:p w14:paraId="0C877C5C" w14:textId="5D417D8C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</w:p>
    <w:p w14:paraId="44BA8587" w14:textId="45C6DE01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разрешения)</w:t>
      </w:r>
    </w:p>
    <w:p w14:paraId="42A1570C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953A61" w14:textId="77777777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</w:p>
    <w:p w14:paraId="71ED7EF7" w14:textId="6770F7E2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</w:p>
    <w:p w14:paraId="3F2CC0DE" w14:textId="4EA21E24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от_________________</w:t>
      </w:r>
    </w:p>
    <w:p w14:paraId="32EFD74C" w14:textId="77777777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233F80" w14:textId="507E1CE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tgtFrame="_blank" w:history="1"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от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13.03.2006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38-ФЗ</w:t>
        </w:r>
      </w:hyperlink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рекламе»,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_________________№_____________,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конструкции.</w:t>
      </w:r>
    </w:p>
    <w:p w14:paraId="0147D085" w14:textId="5525D30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выдано: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_______________ИНН______________</w:t>
      </w:r>
    </w:p>
    <w:p w14:paraId="3B172894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7C7A55" w14:textId="343B94F9" w:rsidR="00261031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Представитель______________</w:t>
      </w:r>
      <w:r w:rsidR="00261031"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C6DAF2B" w14:textId="19CD067F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Контактные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16E60FD8" w14:textId="04185B73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_____________________________________________________________________________Характеристики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конструкции:</w:t>
      </w:r>
    </w:p>
    <w:p w14:paraId="12FA8865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14:paraId="304F43A3" w14:textId="4481C886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(тип)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конструкции:</w:t>
      </w:r>
    </w:p>
    <w:p w14:paraId="6BE29FDA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14:paraId="701B4DA7" w14:textId="5116F7C1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Общая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полей:</w:t>
      </w:r>
    </w:p>
    <w:p w14:paraId="627EE964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14:paraId="39CC868F" w14:textId="13A761BC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установки:</w:t>
      </w:r>
    </w:p>
    <w:p w14:paraId="7652DEA2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</w:p>
    <w:p w14:paraId="6433E004" w14:textId="073D1AD3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присоединяется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рекламная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конструкция:</w:t>
      </w:r>
    </w:p>
    <w:p w14:paraId="3525DA56" w14:textId="6530B0A5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_____________________________________________________________________________Срок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до______________</w:t>
      </w:r>
      <w:r w:rsidR="00261031"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835E9C4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D36720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28109D" w14:textId="6F7036D2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(должность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14:paraId="161236A6" w14:textId="285ADBC6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сертификате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14:paraId="53C72916" w14:textId="5BAA5044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14:paraId="1A802655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Федерации)</w:t>
      </w:r>
    </w:p>
    <w:p w14:paraId="5831D34F" w14:textId="6F1E578F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№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3</w:t>
      </w:r>
    </w:p>
    <w:p w14:paraId="0A845C43" w14:textId="327882C3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к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административному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регламенту</w:t>
      </w:r>
    </w:p>
    <w:p w14:paraId="12D432A9" w14:textId="1071D046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предоставления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муниципальной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услуги</w:t>
      </w:r>
    </w:p>
    <w:p w14:paraId="71A83956" w14:textId="1A124EDC" w:rsidR="00261031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«Выдача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разрешения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на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установку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и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эксплуатацию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рекламных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5DAC7E11" w14:textId="051FC38A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конструкций,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аннулирование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такого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разрешения»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3D6D4CAF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23AEBE" w14:textId="3044CBB3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14:paraId="64F36857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F6D015" w14:textId="7A6745E1" w:rsidR="00261031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14:paraId="5F99A6D8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24A297EB" w14:textId="007695AA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</w:p>
    <w:p w14:paraId="0CAAD7FC" w14:textId="31574E2F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</w:p>
    <w:p w14:paraId="112C8836" w14:textId="544A6F15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разрешения)</w:t>
      </w:r>
    </w:p>
    <w:p w14:paraId="747232CA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1371E8" w14:textId="77777777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Кому:_</w:t>
      </w:r>
      <w:proofErr w:type="gram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14:paraId="7105BB4D" w14:textId="77777777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ИНН:_</w:t>
      </w:r>
      <w:proofErr w:type="gram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14:paraId="03EF7A01" w14:textId="77777777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Представитель:_</w:t>
      </w:r>
      <w:proofErr w:type="gram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14:paraId="152823C0" w14:textId="461DB562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Контактные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</w:p>
    <w:p w14:paraId="3FF036BF" w14:textId="77777777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представителя:_</w:t>
      </w:r>
      <w:proofErr w:type="gram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14:paraId="7D71077D" w14:textId="77777777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14:paraId="743938E6" w14:textId="77777777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Тел.:_</w:t>
      </w:r>
      <w:proofErr w:type="gram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14:paraId="5248BE5F" w14:textId="1082AD12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почта:_</w:t>
      </w:r>
      <w:proofErr w:type="gram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14:paraId="4BBC353A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52CF6F" w14:textId="77777777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19EC953E" w14:textId="2C299F4B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</w:p>
    <w:p w14:paraId="24261CAE" w14:textId="0D7C58FB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</w:p>
    <w:p w14:paraId="6526F8AE" w14:textId="77777777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от______________№________________</w:t>
      </w:r>
    </w:p>
    <w:p w14:paraId="231F1144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E62050" w14:textId="4935DBDA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A71CE2" w:rsidRPr="000467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tgtFrame="_blank" w:history="1"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от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13.03.2006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="00A71CE2" w:rsidRPr="0004677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046773">
          <w:rPr>
            <w:rFonts w:ascii="Arial" w:eastAsia="Times New Roman" w:hAnsi="Arial" w:cs="Arial"/>
            <w:sz w:val="24"/>
            <w:szCs w:val="24"/>
            <w:lang w:eastAsia="ru-RU"/>
          </w:rPr>
          <w:t>38-ФЗ</w:t>
        </w:r>
      </w:hyperlink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рекламе»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от___________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______________.</w:t>
      </w:r>
    </w:p>
    <w:p w14:paraId="0C728943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088DE8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38CA75" w14:textId="044B10CD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(должность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14:paraId="7DBBC7C9" w14:textId="1E0FA09C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сертификате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14:paraId="27EC6FB2" w14:textId="203A3773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14:paraId="3485B4F0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Федерации)</w:t>
      </w:r>
    </w:p>
    <w:p w14:paraId="087B3AA6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85B583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1602B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233BF2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BF8329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17AA57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EE9B68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CCA96B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8C3009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1B8BA8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C98353" w14:textId="77777777" w:rsidR="00261031" w:rsidRPr="00046773" w:rsidRDefault="00261031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5D6A0F" w14:textId="77471C49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№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4</w:t>
      </w:r>
    </w:p>
    <w:p w14:paraId="29BAB837" w14:textId="66E6E052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к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административному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регламенту</w:t>
      </w:r>
    </w:p>
    <w:p w14:paraId="7B39D118" w14:textId="22388A6E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предоставления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муниципальной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услуги</w:t>
      </w:r>
    </w:p>
    <w:p w14:paraId="741791FB" w14:textId="2001D12C" w:rsidR="00261031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«Выдача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разрешения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на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установку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и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эксплуатацию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рекламных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47484B96" w14:textId="76FF338B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конструкций,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аннулирование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такого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разрешения»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3B8887A5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C889B9" w14:textId="2278120D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ФОРМА РЕШЕНИЯ ОБ ОТКАЗЕ В ПРИЕМЕ ДОКУМЕНТОВ, НЕОБХОДИМЫХ ДЛЯ ПРЕДОСТАВЛЕНИЯ УСЛУ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</w:t>
      </w: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И/ОБ ОТКАЗЕ В ПРЕДОСТАВЛЕНИИ УСЛУГИ</w:t>
      </w:r>
    </w:p>
    <w:p w14:paraId="4B5874AB" w14:textId="77777777" w:rsidR="00261031" w:rsidRPr="00046773" w:rsidRDefault="00261031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14:paraId="1B80A4B5" w14:textId="2060B595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«ВЫДАЧА РАЗРЕШЕНИЯ НА УСТАНОВКУ И ЭКСПЛУАТАЦИЮ РЕКЛАМНЫХ КОНСТРУКЦИЙ, АННУЛИРОВАНИЕ ТАКОГО РАЗРЕШЕНИЯ» НА ТЕРРИТОРИИ </w:t>
      </w:r>
      <w:r w:rsidRPr="00046773">
        <w:rPr>
          <w:rFonts w:ascii="Arial" w:eastAsia="Times New Roman" w:hAnsi="Arial" w:cs="Arial"/>
          <w:b/>
          <w:sz w:val="24"/>
          <w:szCs w:val="24"/>
          <w:lang w:eastAsia="ru-RU"/>
        </w:rPr>
        <w:t>УСТЬ-БАЛЕЙСКОГО МУНИЦИПАЛЬНОГО ОБРАЗОВАНИЯ ИРКУТСКОГО РАЙОНА ИРКУТСКОГО ОБЛАСТИ</w:t>
      </w:r>
    </w:p>
    <w:p w14:paraId="313B6C67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BA6B2E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AEB3A7" w14:textId="1650D1C4" w:rsidR="004B76C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Иркутского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620A" w:rsidRPr="00046773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14:paraId="722EF5BE" w14:textId="7428DC73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0E965F54" w14:textId="653D10BA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</w:p>
    <w:p w14:paraId="39D3E32C" w14:textId="2C2D950C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</w:p>
    <w:p w14:paraId="10BED7AB" w14:textId="7A0FC63A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аннулирование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разрешения)</w:t>
      </w:r>
    </w:p>
    <w:p w14:paraId="046475F2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0D6895" w14:textId="5E92EBF1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Кому: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14:paraId="2671E14A" w14:textId="4E2CAEB7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ИНН: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14:paraId="79DCA075" w14:textId="2410774C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Представитель: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14:paraId="20049AC6" w14:textId="4B3BE28C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Контактные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</w:p>
    <w:p w14:paraId="6BB2518E" w14:textId="62B0F039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представителя: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14:paraId="32EF9432" w14:textId="77777777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Тел.:_</w:t>
      </w:r>
      <w:proofErr w:type="gramEnd"/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14:paraId="2C151350" w14:textId="2B5F9025" w:rsidR="001A6946" w:rsidRPr="00046773" w:rsidRDefault="001A6946" w:rsidP="00A71C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Эл.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почта: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3F92B30A" w14:textId="77777777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79EB4B57" w14:textId="6D23EF0D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документов/об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14:paraId="52B63819" w14:textId="670377B8" w:rsidR="001A6946" w:rsidRPr="00046773" w:rsidRDefault="001A6946" w:rsidP="00A71C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14:paraId="3392FBB6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CF4CC9" w14:textId="2214CFA3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поступившего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запроса,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_______№_____,</w:t>
      </w:r>
    </w:p>
    <w:p w14:paraId="33C1826D" w14:textId="3D31F88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документов/об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(ненужное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зачеркнуть)</w:t>
      </w:r>
    </w:p>
    <w:p w14:paraId="21B56D69" w14:textId="0A9679F2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основаниям: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2B614C"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48331881" w14:textId="13CADCE6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6B3FF204" w14:textId="0EE89600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0F34658A" w14:textId="2DDEC9A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Разъяснение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отказа: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2B614C"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682809C4" w14:textId="094C313D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630B8B9A" w14:textId="2F9DB4F1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4CF78642" w14:textId="118BFB5E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повторно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</w:p>
    <w:p w14:paraId="4EE680B8" w14:textId="4DFD638D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Данный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обжалован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досудебном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14:paraId="7BE4FE83" w14:textId="77777777" w:rsidR="001A6946" w:rsidRPr="00046773" w:rsidRDefault="001A6946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04E878" w14:textId="15EF58E5" w:rsidR="002B614C" w:rsidRPr="00046773" w:rsidRDefault="002B614C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(должность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14:paraId="26570742" w14:textId="0154974B" w:rsidR="002B614C" w:rsidRPr="00046773" w:rsidRDefault="002B614C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сертификате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14:paraId="73BE2346" w14:textId="39329B14" w:rsidR="002B614C" w:rsidRPr="00046773" w:rsidRDefault="002B614C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│электронной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14:paraId="605C2C63" w14:textId="77777777" w:rsidR="002B614C" w:rsidRPr="00046773" w:rsidRDefault="002B614C" w:rsidP="00A71C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Федерации)</w:t>
      </w:r>
    </w:p>
    <w:p w14:paraId="4B1FCAD3" w14:textId="12CB601D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№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5</w:t>
      </w:r>
    </w:p>
    <w:p w14:paraId="1DB4D9F8" w14:textId="1B37DB76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к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административному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регламенту</w:t>
      </w:r>
    </w:p>
    <w:p w14:paraId="3E1AC65A" w14:textId="544011FD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предоставления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муниципальной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услуги</w:t>
      </w:r>
    </w:p>
    <w:p w14:paraId="24383A92" w14:textId="09CBE26E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«Выдача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разрешения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на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установку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и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1C2BBEA5" w14:textId="2BACB782" w:rsidR="002B614C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эксплуатацию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рекламных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конструкций,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553D7DFB" w14:textId="73DEE32B" w:rsidR="001A6946" w:rsidRPr="00046773" w:rsidRDefault="001A6946" w:rsidP="00A71C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46773">
        <w:rPr>
          <w:rFonts w:ascii="Courier New" w:eastAsia="Times New Roman" w:hAnsi="Courier New" w:cs="Courier New"/>
          <w:lang w:eastAsia="ru-RU"/>
        </w:rPr>
        <w:t>аннулирование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такого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  <w:r w:rsidRPr="00046773">
        <w:rPr>
          <w:rFonts w:ascii="Courier New" w:eastAsia="Times New Roman" w:hAnsi="Courier New" w:cs="Courier New"/>
          <w:lang w:eastAsia="ru-RU"/>
        </w:rPr>
        <w:t>разрешения»</w:t>
      </w:r>
      <w:r w:rsidR="00A71CE2" w:rsidRPr="00046773">
        <w:rPr>
          <w:rFonts w:ascii="Courier New" w:eastAsia="Times New Roman" w:hAnsi="Courier New" w:cs="Courier New"/>
          <w:lang w:eastAsia="ru-RU"/>
        </w:rPr>
        <w:t xml:space="preserve"> </w:t>
      </w:r>
    </w:p>
    <w:p w14:paraId="3316EF4F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E77D79" w14:textId="6C3C0F2A" w:rsidR="001A6946" w:rsidRPr="00046773" w:rsidRDefault="00046773" w:rsidP="0004677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ПЕРЕЧЕНЬ И СОДЕРЖАНИЕ АДМИНИСТРАТИВНЫХ ДЕЙСТВИЙ, СОСТАВЛЯЮЩИХ АДМИНИСТРАТИВНЫЕ ПРОЦЕДУРЫ</w:t>
      </w:r>
    </w:p>
    <w:p w14:paraId="78C54147" w14:textId="77777777" w:rsidR="001A6946" w:rsidRPr="00046773" w:rsidRDefault="001A6946" w:rsidP="000467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663515" w14:textId="28E6D785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5" w:name="sub_15001"/>
      <w:r w:rsidRPr="0004677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подуслуги</w:t>
      </w:r>
      <w:proofErr w:type="spellEnd"/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конструкции»:</w:t>
      </w:r>
      <w:bookmarkEnd w:id="375"/>
    </w:p>
    <w:p w14:paraId="660F3CDF" w14:textId="42A404D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начисления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госпошлины;</w:t>
      </w:r>
    </w:p>
    <w:p w14:paraId="719F1378" w14:textId="0B032449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ГИС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ГМП;</w:t>
      </w:r>
    </w:p>
    <w:p w14:paraId="7EBAE856" w14:textId="6CC8AF8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СМЭВ;</w:t>
      </w:r>
    </w:p>
    <w:p w14:paraId="63703449" w14:textId="63B9341B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сведений;</w:t>
      </w:r>
    </w:p>
    <w:p w14:paraId="6292B6E6" w14:textId="376506BF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14:paraId="317F825A" w14:textId="36D82F43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(независимости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заявителя).</w:t>
      </w:r>
    </w:p>
    <w:p w14:paraId="03B886A6" w14:textId="1190395E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6" w:name="sub_15002"/>
      <w:r w:rsidRPr="000467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подуслуги</w:t>
      </w:r>
      <w:proofErr w:type="spellEnd"/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«Аннулирование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конструкции»:</w:t>
      </w:r>
      <w:bookmarkEnd w:id="376"/>
    </w:p>
    <w:p w14:paraId="59123A83" w14:textId="1090D54C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14:paraId="2B5B93E0" w14:textId="3BA8E3AD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СМЭВ;</w:t>
      </w:r>
    </w:p>
    <w:p w14:paraId="7344BB82" w14:textId="7F69A0A6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сведений;</w:t>
      </w:r>
    </w:p>
    <w:p w14:paraId="2EDA60D7" w14:textId="6640EAA8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решения;</w:t>
      </w:r>
    </w:p>
    <w:p w14:paraId="0AC1E044" w14:textId="7B020AC4" w:rsidR="001A6946" w:rsidRPr="00046773" w:rsidRDefault="001A6946" w:rsidP="00A71C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77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(независимо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выбора</w:t>
      </w:r>
      <w:r w:rsidR="00A71CE2" w:rsidRPr="00046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773">
        <w:rPr>
          <w:rFonts w:ascii="Arial" w:eastAsia="Times New Roman" w:hAnsi="Arial" w:cs="Arial"/>
          <w:sz w:val="24"/>
          <w:szCs w:val="24"/>
          <w:lang w:eastAsia="ru-RU"/>
        </w:rPr>
        <w:t>заявителя).</w:t>
      </w:r>
    </w:p>
    <w:sectPr w:rsidR="001A6946" w:rsidRPr="0004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0AA"/>
    <w:rsid w:val="00046773"/>
    <w:rsid w:val="0015185F"/>
    <w:rsid w:val="001A6946"/>
    <w:rsid w:val="00261031"/>
    <w:rsid w:val="002B614C"/>
    <w:rsid w:val="00302EE1"/>
    <w:rsid w:val="00302F7C"/>
    <w:rsid w:val="00470CE5"/>
    <w:rsid w:val="0047620A"/>
    <w:rsid w:val="004B76C6"/>
    <w:rsid w:val="00535F48"/>
    <w:rsid w:val="00564F3E"/>
    <w:rsid w:val="006B5D04"/>
    <w:rsid w:val="007D131B"/>
    <w:rsid w:val="007D5005"/>
    <w:rsid w:val="008A6EC0"/>
    <w:rsid w:val="008C45FC"/>
    <w:rsid w:val="008D7944"/>
    <w:rsid w:val="009F7363"/>
    <w:rsid w:val="00A71CE2"/>
    <w:rsid w:val="00BF7BD1"/>
    <w:rsid w:val="00D37E6B"/>
    <w:rsid w:val="00D81E4C"/>
    <w:rsid w:val="00E218C5"/>
    <w:rsid w:val="00F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8FB0"/>
  <w15:docId w15:val="{2E35867B-EC0D-4DA7-861C-97A5677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031"/>
  </w:style>
  <w:style w:type="paragraph" w:styleId="1">
    <w:name w:val="heading 1"/>
    <w:basedOn w:val="a"/>
    <w:link w:val="10"/>
    <w:uiPriority w:val="9"/>
    <w:qFormat/>
    <w:rsid w:val="001A6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946"/>
  </w:style>
  <w:style w:type="paragraph" w:styleId="a3">
    <w:name w:val="Normal (Web)"/>
    <w:basedOn w:val="a"/>
    <w:uiPriority w:val="99"/>
    <w:semiHidden/>
    <w:unhideWhenUsed/>
    <w:rsid w:val="001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69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6946"/>
    <w:rPr>
      <w:color w:val="800080"/>
      <w:u w:val="single"/>
    </w:rPr>
  </w:style>
  <w:style w:type="character" w:customStyle="1" w:styleId="12">
    <w:name w:val="Гиперссылка1"/>
    <w:basedOn w:val="a0"/>
    <w:rsid w:val="001A6946"/>
  </w:style>
  <w:style w:type="character" w:customStyle="1" w:styleId="a6">
    <w:name w:val="a"/>
    <w:basedOn w:val="a0"/>
    <w:rsid w:val="001A6946"/>
  </w:style>
  <w:style w:type="character" w:customStyle="1" w:styleId="a00">
    <w:name w:val="a0"/>
    <w:basedOn w:val="a0"/>
    <w:rsid w:val="001A6946"/>
  </w:style>
  <w:style w:type="paragraph" w:customStyle="1" w:styleId="consplusnormal">
    <w:name w:val="consplusnormal"/>
    <w:basedOn w:val="a"/>
    <w:rsid w:val="001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1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4EB0F9E-FF4C-49C8-BFC5-3EDE32AF8A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4EB0F9E-FF4C-49C8-BFC5-3EDE32AF8A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4EB0F9E-FF4C-49C8-BFC5-3EDE32AF8A57" TargetMode="External"/><Relationship Id="rId5" Type="http://schemas.openxmlformats.org/officeDocument/2006/relationships/hyperlink" Target="https://pravo-search.minjust.ru/bigs/showDocument.html?id=BBA0BFB1-06C7-4E50-A8D3-FE1045784BF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avo-search.minjust.ru/bigs/showDocument.html?id=BD5169C9-212D-4A9C-B7F9-37468228D9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14739</Words>
  <Characters>84014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петр иванов</cp:lastModifiedBy>
  <cp:revision>10</cp:revision>
  <dcterms:created xsi:type="dcterms:W3CDTF">2022-10-03T05:27:00Z</dcterms:created>
  <dcterms:modified xsi:type="dcterms:W3CDTF">2023-05-26T02:28:00Z</dcterms:modified>
</cp:coreProperties>
</file>