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3D5" w:rsidRDefault="00FA33D5" w:rsidP="00FA33D5">
      <w:pPr>
        <w:ind w:left="6237"/>
        <w:jc w:val="right"/>
        <w:rPr>
          <w:rFonts w:ascii="Times New Roman" w:hAnsi="Times New Roman" w:cs="Times New Roman"/>
          <w:caps/>
          <w:sz w:val="24"/>
          <w:szCs w:val="24"/>
        </w:rPr>
      </w:pPr>
    </w:p>
    <w:p w:rsidR="00FA33D5" w:rsidRDefault="00FA33D5" w:rsidP="00FA33D5">
      <w:pPr>
        <w:ind w:left="6237"/>
        <w:jc w:val="right"/>
        <w:rPr>
          <w:rFonts w:ascii="Times New Roman" w:hAnsi="Times New Roman" w:cs="Times New Roman"/>
          <w:caps/>
          <w:sz w:val="24"/>
          <w:szCs w:val="24"/>
        </w:rPr>
      </w:pPr>
    </w:p>
    <w:tbl>
      <w:tblPr>
        <w:tblW w:w="0" w:type="auto"/>
        <w:tblLayout w:type="fixed"/>
        <w:tblCellMar>
          <w:left w:w="71" w:type="dxa"/>
          <w:right w:w="71" w:type="dxa"/>
        </w:tblCellMar>
        <w:tblLook w:val="04A0" w:firstRow="1" w:lastRow="0" w:firstColumn="1" w:lastColumn="0" w:noHBand="0" w:noVBand="1"/>
      </w:tblPr>
      <w:tblGrid>
        <w:gridCol w:w="4466"/>
        <w:gridCol w:w="283"/>
        <w:gridCol w:w="4394"/>
      </w:tblGrid>
      <w:tr w:rsidR="00FA33D5" w:rsidTr="00FA33D5">
        <w:trPr>
          <w:trHeight w:val="539"/>
        </w:trPr>
        <w:tc>
          <w:tcPr>
            <w:tcW w:w="4466" w:type="dxa"/>
          </w:tcPr>
          <w:p w:rsidR="00FA33D5" w:rsidRDefault="00FA33D5">
            <w:pPr>
              <w:rPr>
                <w:rFonts w:ascii="Times New Roman" w:hAnsi="Times New Roman" w:cs="Times New Roman"/>
                <w:b/>
                <w:spacing w:val="20"/>
                <w:sz w:val="16"/>
              </w:rPr>
            </w:pPr>
          </w:p>
          <w:p w:rsidR="00FA33D5" w:rsidRDefault="00FA33D5">
            <w:pPr>
              <w:jc w:val="right"/>
              <w:rPr>
                <w:rFonts w:ascii="Times New Roman" w:hAnsi="Times New Roman" w:cs="Times New Roman"/>
                <w:b/>
                <w:spacing w:val="20"/>
                <w:sz w:val="16"/>
              </w:rPr>
            </w:pPr>
            <w:r>
              <w:rPr>
                <w:rFonts w:ascii="Times New Roman" w:hAnsi="Times New Roman" w:cs="Times New Roman"/>
                <w:b/>
                <w:spacing w:val="20"/>
                <w:sz w:val="24"/>
              </w:rPr>
              <w:t>РОССИЙСКАЯ</w:t>
            </w:r>
          </w:p>
        </w:tc>
        <w:tc>
          <w:tcPr>
            <w:tcW w:w="283" w:type="dxa"/>
          </w:tcPr>
          <w:p w:rsidR="00FA33D5" w:rsidRDefault="00FA33D5">
            <w:pPr>
              <w:pStyle w:val="a3"/>
              <w:ind w:left="142"/>
              <w:jc w:val="center"/>
              <w:rPr>
                <w:rFonts w:ascii="Times New Roman" w:hAnsi="Times New Roman"/>
                <w:b/>
                <w:spacing w:val="20"/>
                <w:sz w:val="16"/>
              </w:rPr>
            </w:pPr>
          </w:p>
        </w:tc>
        <w:tc>
          <w:tcPr>
            <w:tcW w:w="4394" w:type="dxa"/>
          </w:tcPr>
          <w:p w:rsidR="00FA33D5" w:rsidRDefault="00FA33D5">
            <w:pPr>
              <w:rPr>
                <w:rFonts w:ascii="Times New Roman" w:hAnsi="Times New Roman" w:cs="Times New Roman"/>
                <w:b/>
                <w:spacing w:val="20"/>
                <w:sz w:val="16"/>
              </w:rPr>
            </w:pPr>
          </w:p>
          <w:p w:rsidR="00FA33D5" w:rsidRDefault="00FA33D5">
            <w:pPr>
              <w:rPr>
                <w:rFonts w:ascii="Times New Roman" w:hAnsi="Times New Roman" w:cs="Times New Roman"/>
                <w:b/>
                <w:spacing w:val="20"/>
                <w:sz w:val="16"/>
              </w:rPr>
            </w:pPr>
            <w:r>
              <w:rPr>
                <w:rFonts w:ascii="Times New Roman" w:hAnsi="Times New Roman" w:cs="Times New Roman"/>
                <w:b/>
                <w:spacing w:val="20"/>
                <w:sz w:val="24"/>
              </w:rPr>
              <w:t>ФЕДЕРАЦИЯ</w:t>
            </w:r>
          </w:p>
        </w:tc>
      </w:tr>
      <w:tr w:rsidR="00FA33D5" w:rsidTr="00FA33D5">
        <w:tc>
          <w:tcPr>
            <w:tcW w:w="9143" w:type="dxa"/>
            <w:gridSpan w:val="3"/>
            <w:hideMark/>
          </w:tcPr>
          <w:p w:rsidR="00FA33D5" w:rsidRDefault="00FA33D5">
            <w:pPr>
              <w:spacing w:line="288" w:lineRule="auto"/>
              <w:jc w:val="center"/>
              <w:rPr>
                <w:rFonts w:ascii="Times New Roman" w:hAnsi="Times New Roman" w:cs="Times New Roman"/>
                <w:b/>
                <w:spacing w:val="20"/>
                <w:sz w:val="24"/>
              </w:rPr>
            </w:pPr>
            <w:r>
              <w:rPr>
                <w:rFonts w:ascii="Times New Roman" w:hAnsi="Times New Roman" w:cs="Times New Roman"/>
                <w:b/>
                <w:spacing w:val="20"/>
                <w:sz w:val="24"/>
              </w:rPr>
              <w:t>ИРКУТСКАЯ ОБЛАСТЬ</w:t>
            </w:r>
          </w:p>
        </w:tc>
      </w:tr>
      <w:tr w:rsidR="00FA33D5" w:rsidTr="00FA33D5">
        <w:tc>
          <w:tcPr>
            <w:tcW w:w="9143" w:type="dxa"/>
            <w:gridSpan w:val="3"/>
            <w:hideMark/>
          </w:tcPr>
          <w:p w:rsidR="00FA33D5" w:rsidRDefault="00FA33D5">
            <w:pPr>
              <w:spacing w:line="288" w:lineRule="auto"/>
              <w:jc w:val="center"/>
              <w:rPr>
                <w:rFonts w:ascii="Times New Roman" w:hAnsi="Times New Roman" w:cs="Times New Roman"/>
                <w:b/>
                <w:spacing w:val="20"/>
                <w:sz w:val="24"/>
              </w:rPr>
            </w:pPr>
            <w:r>
              <w:rPr>
                <w:rFonts w:ascii="Times New Roman" w:hAnsi="Times New Roman" w:cs="Times New Roman"/>
                <w:b/>
                <w:spacing w:val="20"/>
                <w:sz w:val="24"/>
              </w:rPr>
              <w:t>ИРКУТСКИЙ РАЙОН</w:t>
            </w:r>
          </w:p>
        </w:tc>
      </w:tr>
      <w:tr w:rsidR="00FA33D5" w:rsidTr="00FA33D5">
        <w:tc>
          <w:tcPr>
            <w:tcW w:w="9143" w:type="dxa"/>
            <w:gridSpan w:val="3"/>
          </w:tcPr>
          <w:p w:rsidR="00FA33D5" w:rsidRDefault="00FA33D5">
            <w:pPr>
              <w:jc w:val="center"/>
              <w:rPr>
                <w:rFonts w:ascii="Times New Roman" w:hAnsi="Times New Roman" w:cs="Times New Roman"/>
                <w:spacing w:val="60"/>
                <w:sz w:val="12"/>
              </w:rPr>
            </w:pPr>
          </w:p>
          <w:p w:rsidR="00FA33D5" w:rsidRDefault="00FA33D5">
            <w:pPr>
              <w:jc w:val="center"/>
              <w:rPr>
                <w:rFonts w:ascii="Times New Roman" w:hAnsi="Times New Roman" w:cs="Times New Roman"/>
                <w:b/>
                <w:spacing w:val="50"/>
                <w:sz w:val="32"/>
              </w:rPr>
            </w:pPr>
            <w:r>
              <w:rPr>
                <w:rFonts w:ascii="Times New Roman" w:hAnsi="Times New Roman" w:cs="Times New Roman"/>
                <w:b/>
                <w:spacing w:val="50"/>
                <w:sz w:val="32"/>
              </w:rPr>
              <w:t>Администрация Усть-Балейского муниципального образования</w:t>
            </w:r>
          </w:p>
          <w:p w:rsidR="00FA33D5" w:rsidRDefault="00FA33D5">
            <w:pPr>
              <w:jc w:val="center"/>
              <w:rPr>
                <w:rFonts w:ascii="Times New Roman" w:hAnsi="Times New Roman" w:cs="Times New Roman"/>
                <w:spacing w:val="60"/>
                <w:sz w:val="32"/>
              </w:rPr>
            </w:pPr>
            <w:r>
              <w:rPr>
                <w:rFonts w:ascii="Times New Roman" w:hAnsi="Times New Roman" w:cs="Times New Roman"/>
                <w:b/>
                <w:spacing w:val="50"/>
                <w:sz w:val="32"/>
              </w:rPr>
              <w:t>Глава администрации</w:t>
            </w:r>
          </w:p>
        </w:tc>
      </w:tr>
      <w:tr w:rsidR="00FA33D5" w:rsidTr="00FA33D5">
        <w:tc>
          <w:tcPr>
            <w:tcW w:w="9143" w:type="dxa"/>
            <w:gridSpan w:val="3"/>
          </w:tcPr>
          <w:p w:rsidR="00FA33D5" w:rsidRDefault="00FA33D5">
            <w:pPr>
              <w:jc w:val="center"/>
              <w:rPr>
                <w:rFonts w:ascii="Times New Roman" w:hAnsi="Times New Roman" w:cs="Times New Roman"/>
                <w:b/>
                <w:spacing w:val="60"/>
              </w:rPr>
            </w:pPr>
          </w:p>
          <w:p w:rsidR="00FA33D5" w:rsidRDefault="00FA33D5">
            <w:pPr>
              <w:jc w:val="center"/>
              <w:rPr>
                <w:rFonts w:ascii="Times New Roman" w:hAnsi="Times New Roman" w:cs="Times New Roman"/>
                <w:b/>
                <w:spacing w:val="60"/>
                <w:sz w:val="44"/>
              </w:rPr>
            </w:pPr>
            <w:r>
              <w:rPr>
                <w:rFonts w:ascii="Times New Roman" w:hAnsi="Times New Roman" w:cs="Times New Roman"/>
                <w:b/>
                <w:spacing w:val="60"/>
                <w:sz w:val="40"/>
              </w:rPr>
              <w:t>ПОСТАНОВЛЕНИЕ</w:t>
            </w:r>
          </w:p>
        </w:tc>
      </w:tr>
    </w:tbl>
    <w:p w:rsidR="00FA33D5" w:rsidRDefault="00FA33D5" w:rsidP="00FA33D5">
      <w:pPr>
        <w:rPr>
          <w:rFonts w:ascii="Times New Roman" w:hAnsi="Times New Roman" w:cs="Times New Roman"/>
          <w:sz w:val="20"/>
          <w:szCs w:val="20"/>
        </w:rPr>
      </w:pPr>
    </w:p>
    <w:p w:rsidR="00FA33D5" w:rsidRDefault="00FA33D5" w:rsidP="00FA33D5">
      <w:pPr>
        <w:rPr>
          <w:rFonts w:ascii="Times New Roman" w:hAnsi="Times New Roman" w:cs="Times New Roman"/>
          <w:sz w:val="20"/>
          <w:szCs w:val="20"/>
        </w:rPr>
      </w:pPr>
      <w:r>
        <w:rPr>
          <w:rFonts w:ascii="Times New Roman" w:hAnsi="Times New Roman" w:cs="Times New Roman"/>
          <w:sz w:val="28"/>
          <w:szCs w:val="28"/>
        </w:rPr>
        <w:t xml:space="preserve">от  14.01.2013  года  № </w:t>
      </w:r>
      <w:r w:rsidR="007148F4">
        <w:rPr>
          <w:rFonts w:ascii="Times New Roman" w:hAnsi="Times New Roman" w:cs="Times New Roman"/>
          <w:sz w:val="28"/>
          <w:szCs w:val="28"/>
        </w:rPr>
        <w:t xml:space="preserve"> 11</w:t>
      </w:r>
    </w:p>
    <w:p w:rsidR="00FA33D5" w:rsidRDefault="00FA33D5" w:rsidP="00FA33D5">
      <w:pPr>
        <w:rPr>
          <w:rFonts w:ascii="Times New Roman" w:hAnsi="Times New Roman" w:cs="Times New Roman"/>
          <w:sz w:val="28"/>
          <w:szCs w:val="28"/>
        </w:rPr>
      </w:pPr>
    </w:p>
    <w:p w:rsidR="00FA33D5" w:rsidRDefault="00FA33D5" w:rsidP="00FA33D5">
      <w:pPr>
        <w:rPr>
          <w:rFonts w:ascii="Times New Roman" w:hAnsi="Times New Roman" w:cs="Times New Roman"/>
          <w:sz w:val="28"/>
          <w:szCs w:val="28"/>
        </w:rPr>
      </w:pPr>
      <w:r>
        <w:rPr>
          <w:rFonts w:ascii="Times New Roman" w:hAnsi="Times New Roman" w:cs="Times New Roman"/>
          <w:sz w:val="28"/>
          <w:szCs w:val="28"/>
        </w:rPr>
        <w:t xml:space="preserve">Об утверждении </w:t>
      </w:r>
      <w:proofErr w:type="gramStart"/>
      <w:r>
        <w:rPr>
          <w:rFonts w:ascii="Times New Roman" w:hAnsi="Times New Roman" w:cs="Times New Roman"/>
          <w:sz w:val="28"/>
          <w:szCs w:val="28"/>
        </w:rPr>
        <w:t>административного</w:t>
      </w:r>
      <w:proofErr w:type="gramEnd"/>
    </w:p>
    <w:p w:rsidR="00FA33D5" w:rsidRDefault="00FA33D5" w:rsidP="00FA33D5">
      <w:pPr>
        <w:rPr>
          <w:rFonts w:ascii="Times New Roman" w:hAnsi="Times New Roman" w:cs="Times New Roman"/>
          <w:sz w:val="28"/>
          <w:szCs w:val="28"/>
        </w:rPr>
      </w:pPr>
      <w:r>
        <w:rPr>
          <w:rFonts w:ascii="Times New Roman" w:hAnsi="Times New Roman" w:cs="Times New Roman"/>
          <w:sz w:val="28"/>
          <w:szCs w:val="28"/>
        </w:rPr>
        <w:t xml:space="preserve">регламента предоставления </w:t>
      </w:r>
      <w:proofErr w:type="gramStart"/>
      <w:r>
        <w:rPr>
          <w:rFonts w:ascii="Times New Roman" w:hAnsi="Times New Roman" w:cs="Times New Roman"/>
          <w:sz w:val="28"/>
          <w:szCs w:val="28"/>
        </w:rPr>
        <w:t>муниципальной</w:t>
      </w:r>
      <w:proofErr w:type="gramEnd"/>
    </w:p>
    <w:p w:rsidR="00FA33D5" w:rsidRDefault="00FA33D5" w:rsidP="00FA33D5">
      <w:pPr>
        <w:rPr>
          <w:rFonts w:ascii="Times New Roman" w:hAnsi="Times New Roman" w:cs="Times New Roman"/>
          <w:sz w:val="28"/>
          <w:szCs w:val="28"/>
        </w:rPr>
      </w:pPr>
      <w:r>
        <w:rPr>
          <w:rFonts w:ascii="Times New Roman" w:hAnsi="Times New Roman" w:cs="Times New Roman"/>
          <w:sz w:val="28"/>
          <w:szCs w:val="28"/>
        </w:rPr>
        <w:t xml:space="preserve">услуги «Назначение и выплата пенсии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w:t>
      </w:r>
    </w:p>
    <w:p w:rsidR="00FA33D5" w:rsidRDefault="00FA33D5" w:rsidP="00FA33D5">
      <w:pPr>
        <w:rPr>
          <w:rFonts w:ascii="Times New Roman" w:hAnsi="Times New Roman" w:cs="Times New Roman"/>
          <w:sz w:val="28"/>
          <w:szCs w:val="28"/>
        </w:rPr>
      </w:pPr>
      <w:r>
        <w:rPr>
          <w:rFonts w:ascii="Times New Roman" w:hAnsi="Times New Roman" w:cs="Times New Roman"/>
          <w:sz w:val="28"/>
          <w:szCs w:val="28"/>
        </w:rPr>
        <w:t>выслугу лет муниципальным служащим</w:t>
      </w:r>
    </w:p>
    <w:p w:rsidR="00FA33D5" w:rsidRDefault="00FA33D5" w:rsidP="00FA33D5">
      <w:pPr>
        <w:rPr>
          <w:rFonts w:ascii="Times New Roman" w:hAnsi="Times New Roman" w:cs="Times New Roman"/>
          <w:sz w:val="28"/>
          <w:szCs w:val="28"/>
        </w:rPr>
      </w:pPr>
      <w:proofErr w:type="gramStart"/>
      <w:r>
        <w:rPr>
          <w:rFonts w:ascii="Times New Roman" w:hAnsi="Times New Roman" w:cs="Times New Roman"/>
          <w:sz w:val="28"/>
          <w:szCs w:val="28"/>
        </w:rPr>
        <w:t>уволенным</w:t>
      </w:r>
      <w:proofErr w:type="gramEnd"/>
      <w:r>
        <w:rPr>
          <w:rFonts w:ascii="Times New Roman" w:hAnsi="Times New Roman" w:cs="Times New Roman"/>
          <w:sz w:val="28"/>
          <w:szCs w:val="28"/>
        </w:rPr>
        <w:t xml:space="preserve"> с муниципальной службы».  </w:t>
      </w:r>
    </w:p>
    <w:p w:rsidR="00FA33D5" w:rsidRDefault="00FA33D5" w:rsidP="00FA33D5">
      <w:pPr>
        <w:rPr>
          <w:rFonts w:ascii="Times New Roman" w:hAnsi="Times New Roman" w:cs="Times New Roman"/>
          <w:sz w:val="28"/>
          <w:szCs w:val="28"/>
        </w:rPr>
      </w:pPr>
    </w:p>
    <w:p w:rsidR="00FA33D5" w:rsidRDefault="00FA33D5" w:rsidP="00FA33D5">
      <w:pPr>
        <w:rPr>
          <w:rFonts w:ascii="Times New Roman" w:hAnsi="Times New Roman" w:cs="Times New Roman"/>
          <w:sz w:val="28"/>
          <w:szCs w:val="28"/>
        </w:rPr>
      </w:pPr>
    </w:p>
    <w:p w:rsidR="00FA33D5" w:rsidRDefault="00FA33D5" w:rsidP="00FA33D5">
      <w:pPr>
        <w:jc w:val="both"/>
        <w:rPr>
          <w:rFonts w:ascii="Times New Roman" w:hAnsi="Times New Roman" w:cs="Times New Roman"/>
          <w:sz w:val="28"/>
          <w:szCs w:val="28"/>
        </w:rPr>
      </w:pPr>
      <w:r>
        <w:rPr>
          <w:rFonts w:ascii="Times New Roman" w:hAnsi="Times New Roman" w:cs="Times New Roman"/>
          <w:sz w:val="28"/>
          <w:szCs w:val="28"/>
        </w:rPr>
        <w:tab/>
        <w:t>В целях повышения доступности муниципальной услуги, создания комфортных условий для заявителей, руководствуясь ст.16 Федерального закона от 06.10.2003 № 131-ФЗ « Об общих принципах организации местного самоуправления в Российской Федерации», Федеральным законом от 27.07.2010года №210-ФЗ «Об организации предоставления государственных и муниципальных услуг», ст.27,51 Устава Усть-Балейского муниципального образования,</w:t>
      </w:r>
    </w:p>
    <w:p w:rsidR="00FA33D5" w:rsidRDefault="00FA33D5" w:rsidP="00FA33D5">
      <w:pPr>
        <w:jc w:val="both"/>
        <w:rPr>
          <w:rFonts w:ascii="Times New Roman" w:hAnsi="Times New Roman" w:cs="Times New Roman"/>
          <w:sz w:val="28"/>
          <w:szCs w:val="28"/>
        </w:rPr>
      </w:pPr>
      <w:r>
        <w:rPr>
          <w:rFonts w:ascii="Times New Roman" w:hAnsi="Times New Roman" w:cs="Times New Roman"/>
          <w:sz w:val="28"/>
          <w:szCs w:val="28"/>
        </w:rPr>
        <w:t>ПОСТАНОВЛЯЮ:</w:t>
      </w:r>
    </w:p>
    <w:p w:rsidR="00FA33D5" w:rsidRDefault="00FA33D5" w:rsidP="00FA33D5">
      <w:pPr>
        <w:jc w:val="both"/>
        <w:rPr>
          <w:rFonts w:ascii="Times New Roman" w:hAnsi="Times New Roman" w:cs="Times New Roman"/>
          <w:sz w:val="28"/>
          <w:szCs w:val="28"/>
        </w:rPr>
      </w:pPr>
    </w:p>
    <w:p w:rsidR="00FA33D5" w:rsidRDefault="00FA33D5" w:rsidP="00FA33D5">
      <w:pPr>
        <w:rPr>
          <w:rFonts w:ascii="Times New Roman" w:hAnsi="Times New Roman" w:cs="Times New Roman"/>
          <w:sz w:val="28"/>
          <w:szCs w:val="28"/>
        </w:rPr>
      </w:pPr>
      <w:r>
        <w:rPr>
          <w:rFonts w:ascii="Times New Roman" w:hAnsi="Times New Roman" w:cs="Times New Roman"/>
          <w:sz w:val="28"/>
          <w:szCs w:val="28"/>
        </w:rPr>
        <w:tab/>
        <w:t xml:space="preserve">1.Утвердить административный регламент предоставления муниципальной услуги «Назначение и выплата пенсии за выслугу лет муниципальным </w:t>
      </w:r>
      <w:proofErr w:type="gramStart"/>
      <w:r>
        <w:rPr>
          <w:rFonts w:ascii="Times New Roman" w:hAnsi="Times New Roman" w:cs="Times New Roman"/>
          <w:sz w:val="28"/>
          <w:szCs w:val="28"/>
        </w:rPr>
        <w:t>служащим</w:t>
      </w:r>
      <w:proofErr w:type="gramEnd"/>
      <w:r>
        <w:rPr>
          <w:rFonts w:ascii="Times New Roman" w:hAnsi="Times New Roman" w:cs="Times New Roman"/>
          <w:sz w:val="28"/>
          <w:szCs w:val="28"/>
        </w:rPr>
        <w:t xml:space="preserve"> уволенным с муниципальной службы » (прилагается).</w:t>
      </w:r>
    </w:p>
    <w:p w:rsidR="00FA33D5" w:rsidRDefault="00FA33D5" w:rsidP="00FA33D5">
      <w:pPr>
        <w:jc w:val="both"/>
        <w:rPr>
          <w:rFonts w:ascii="Times New Roman" w:hAnsi="Times New Roman" w:cs="Times New Roman"/>
          <w:sz w:val="28"/>
          <w:szCs w:val="28"/>
        </w:rPr>
      </w:pPr>
      <w:r>
        <w:rPr>
          <w:rFonts w:ascii="Times New Roman" w:hAnsi="Times New Roman" w:cs="Times New Roman"/>
          <w:sz w:val="28"/>
          <w:szCs w:val="28"/>
        </w:rPr>
        <w:tab/>
        <w:t>2.</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информационных стендах и на официальном сайте администрации Усть-Балейского муниципального образования в сети Интернет.</w:t>
      </w:r>
    </w:p>
    <w:p w:rsidR="00FA33D5" w:rsidRDefault="00FA33D5" w:rsidP="00FA33D5">
      <w:pPr>
        <w:jc w:val="both"/>
        <w:rPr>
          <w:rFonts w:ascii="Times New Roman" w:hAnsi="Times New Roman" w:cs="Times New Roman"/>
          <w:sz w:val="28"/>
          <w:szCs w:val="28"/>
        </w:rPr>
      </w:pPr>
      <w:r>
        <w:rPr>
          <w:rFonts w:ascii="Times New Roman" w:hAnsi="Times New Roman" w:cs="Times New Roman"/>
          <w:sz w:val="28"/>
          <w:szCs w:val="28"/>
        </w:rPr>
        <w:tab/>
        <w:t>3.</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FA33D5" w:rsidRDefault="00FA33D5" w:rsidP="00FA33D5">
      <w:pPr>
        <w:ind w:firstLine="140"/>
        <w:jc w:val="both"/>
        <w:rPr>
          <w:rFonts w:ascii="Times New Roman" w:hAnsi="Times New Roman" w:cs="Times New Roman"/>
          <w:sz w:val="20"/>
          <w:szCs w:val="20"/>
        </w:rPr>
      </w:pPr>
    </w:p>
    <w:p w:rsidR="00FA33D5" w:rsidRDefault="00FA33D5" w:rsidP="00FA33D5">
      <w:pPr>
        <w:ind w:firstLine="140"/>
        <w:jc w:val="both"/>
        <w:rPr>
          <w:rFonts w:ascii="Times New Roman" w:hAnsi="Times New Roman" w:cs="Times New Roman"/>
        </w:rPr>
      </w:pPr>
    </w:p>
    <w:p w:rsidR="00FA33D5" w:rsidRDefault="00FA33D5" w:rsidP="00FA33D5">
      <w:pPr>
        <w:pStyle w:val="a4"/>
        <w:framePr w:w="0" w:h="0" w:hSpace="0" w:wrap="auto" w:vAnchor="margin" w:hAnchor="text" w:xAlign="left" w:yAlign="inline"/>
        <w:ind w:left="-284"/>
        <w:jc w:val="both"/>
        <w:rPr>
          <w:szCs w:val="28"/>
        </w:rPr>
      </w:pPr>
      <w:r>
        <w:rPr>
          <w:szCs w:val="28"/>
        </w:rPr>
        <w:t xml:space="preserve">      Глава администрации Усть-Балейского</w:t>
      </w:r>
    </w:p>
    <w:p w:rsidR="00FA33D5" w:rsidRDefault="00FA33D5" w:rsidP="00FA33D5">
      <w:pPr>
        <w:pStyle w:val="a4"/>
        <w:framePr w:w="0" w:h="0" w:hSpace="0" w:wrap="auto" w:vAnchor="margin" w:hAnchor="text" w:xAlign="left" w:yAlign="inline"/>
        <w:ind w:left="-284"/>
        <w:jc w:val="both"/>
        <w:rPr>
          <w:szCs w:val="28"/>
        </w:rPr>
      </w:pPr>
      <w:r>
        <w:t xml:space="preserve">      муниципального образования                                     В.В. Тирских</w:t>
      </w:r>
    </w:p>
    <w:p w:rsidR="00FA33D5" w:rsidRDefault="00FA33D5" w:rsidP="00FA33D5">
      <w:pPr>
        <w:jc w:val="both"/>
        <w:rPr>
          <w:szCs w:val="20"/>
        </w:rPr>
      </w:pPr>
    </w:p>
    <w:p w:rsidR="00C73358" w:rsidRDefault="00C73358"/>
    <w:p w:rsidR="004E260F" w:rsidRDefault="004E260F"/>
    <w:p w:rsidR="004E260F" w:rsidRDefault="004E260F"/>
    <w:p w:rsidR="004E260F" w:rsidRPr="004E260F" w:rsidRDefault="004E260F">
      <w:pPr>
        <w:rPr>
          <w:rFonts w:ascii="Times New Roman" w:hAnsi="Times New Roman" w:cs="Times New Roman"/>
        </w:rPr>
      </w:pPr>
      <w:bookmarkStart w:id="0" w:name="_GoBack"/>
    </w:p>
    <w:bookmarkEnd w:id="0"/>
    <w:p w:rsidR="004E260F" w:rsidRPr="004E260F" w:rsidRDefault="004E260F" w:rsidP="004E260F">
      <w:pPr>
        <w:jc w:val="center"/>
        <w:rPr>
          <w:rFonts w:ascii="Times New Roman" w:hAnsi="Times New Roman" w:cs="Times New Roman"/>
          <w:b/>
          <w:bCs/>
        </w:rPr>
      </w:pPr>
      <w:r w:rsidRPr="004E260F">
        <w:rPr>
          <w:rFonts w:ascii="Times New Roman" w:hAnsi="Times New Roman" w:cs="Times New Roman"/>
          <w:b/>
          <w:bCs/>
        </w:rPr>
        <w:t>АДМИНИСТРАТИВНЫЙ РЕГЛАМЕНТ</w:t>
      </w:r>
    </w:p>
    <w:p w:rsidR="004E260F" w:rsidRPr="004E260F" w:rsidRDefault="004E260F" w:rsidP="004E260F">
      <w:pPr>
        <w:jc w:val="center"/>
        <w:rPr>
          <w:rFonts w:ascii="Times New Roman" w:hAnsi="Times New Roman" w:cs="Times New Roman"/>
          <w:b/>
          <w:bCs/>
        </w:rPr>
      </w:pPr>
      <w:r w:rsidRPr="004E260F">
        <w:rPr>
          <w:rFonts w:ascii="Times New Roman" w:hAnsi="Times New Roman" w:cs="Times New Roman"/>
          <w:b/>
          <w:bCs/>
        </w:rPr>
        <w:t xml:space="preserve">Администрации Усть-Балейского муниципального образования </w:t>
      </w:r>
      <w:proofErr w:type="gramStart"/>
      <w:r w:rsidRPr="004E260F">
        <w:rPr>
          <w:rFonts w:ascii="Times New Roman" w:hAnsi="Times New Roman" w:cs="Times New Roman"/>
          <w:b/>
          <w:bCs/>
        </w:rPr>
        <w:t>по</w:t>
      </w:r>
      <w:proofErr w:type="gramEnd"/>
      <w:r w:rsidRPr="004E260F">
        <w:rPr>
          <w:rFonts w:ascii="Times New Roman" w:hAnsi="Times New Roman" w:cs="Times New Roman"/>
          <w:b/>
          <w:bCs/>
        </w:rPr>
        <w:t xml:space="preserve"> </w:t>
      </w:r>
    </w:p>
    <w:p w:rsidR="004E260F" w:rsidRPr="004E260F" w:rsidRDefault="004E260F" w:rsidP="004E260F">
      <w:pPr>
        <w:jc w:val="center"/>
        <w:rPr>
          <w:rFonts w:ascii="Times New Roman" w:hAnsi="Times New Roman" w:cs="Times New Roman"/>
          <w:b/>
        </w:rPr>
      </w:pPr>
      <w:r w:rsidRPr="004E260F">
        <w:rPr>
          <w:rFonts w:ascii="Times New Roman" w:hAnsi="Times New Roman" w:cs="Times New Roman"/>
          <w:b/>
        </w:rPr>
        <w:t>предоставлению  муниципальной услуги</w:t>
      </w:r>
    </w:p>
    <w:p w:rsidR="004E260F" w:rsidRPr="004E260F" w:rsidRDefault="004E260F" w:rsidP="004E260F">
      <w:pPr>
        <w:jc w:val="center"/>
        <w:rPr>
          <w:rFonts w:ascii="Times New Roman" w:hAnsi="Times New Roman" w:cs="Times New Roman"/>
          <w:b/>
        </w:rPr>
      </w:pPr>
      <w:r w:rsidRPr="004E260F">
        <w:rPr>
          <w:rFonts w:ascii="Times New Roman" w:hAnsi="Times New Roman" w:cs="Times New Roman"/>
          <w:b/>
        </w:rPr>
        <w:t>«Назначение и выплата пенсии за выслугу лет муниципальным служащим,</w:t>
      </w:r>
    </w:p>
    <w:p w:rsidR="004E260F" w:rsidRPr="004E260F" w:rsidRDefault="004E260F" w:rsidP="004E260F">
      <w:pPr>
        <w:jc w:val="center"/>
        <w:rPr>
          <w:rFonts w:ascii="Times New Roman" w:hAnsi="Times New Roman" w:cs="Times New Roman"/>
          <w:b/>
        </w:rPr>
      </w:pPr>
      <w:proofErr w:type="gramStart"/>
      <w:r w:rsidRPr="004E260F">
        <w:rPr>
          <w:rFonts w:ascii="Times New Roman" w:hAnsi="Times New Roman" w:cs="Times New Roman"/>
          <w:b/>
        </w:rPr>
        <w:t>уволенным</w:t>
      </w:r>
      <w:proofErr w:type="gramEnd"/>
      <w:r w:rsidRPr="004E260F">
        <w:rPr>
          <w:rFonts w:ascii="Times New Roman" w:hAnsi="Times New Roman" w:cs="Times New Roman"/>
          <w:b/>
        </w:rPr>
        <w:t xml:space="preserve"> с муниципальной службы»  </w:t>
      </w:r>
    </w:p>
    <w:p w:rsidR="004E260F" w:rsidRDefault="004E260F" w:rsidP="004E260F">
      <w:pPr>
        <w:pStyle w:val="a6"/>
        <w:tabs>
          <w:tab w:val="left" w:pos="8280"/>
        </w:tabs>
        <w:jc w:val="center"/>
        <w:rPr>
          <w:b/>
        </w:rPr>
      </w:pPr>
      <w:r>
        <w:t> </w:t>
      </w:r>
      <w:r>
        <w:rPr>
          <w:b/>
        </w:rPr>
        <w:t>1. Общие положения</w:t>
      </w:r>
    </w:p>
    <w:p w:rsidR="004E260F" w:rsidRDefault="004E260F" w:rsidP="004E260F">
      <w:pPr>
        <w:pStyle w:val="a6"/>
        <w:ind w:firstLine="708"/>
        <w:jc w:val="both"/>
      </w:pPr>
      <w:r>
        <w:t xml:space="preserve">1.1. </w:t>
      </w:r>
      <w:proofErr w:type="gramStart"/>
      <w:r>
        <w:t>Административный регламент предоставления муниципальной услуги назначение и выплата пенсии за выслугу лет муниципальным служащим, уволенным с муниципальной службы, краткое наименование: пенсия за выслугу лет муниципальным служащим, (далее-Административный  регламент) разработан в целях повышения качества и доступности  предоставления  указанной муниципальной услуги, (далее-муниципальная услуга) и определяет сроки и последовательность действий (административных процедур) при осуществлении полномочий по назначению и выплате пенсии за выслугу лет</w:t>
      </w:r>
      <w:proofErr w:type="gramEnd"/>
      <w:r>
        <w:t xml:space="preserve"> муниципальным служащим, уволенным с муниципальной службы.</w:t>
      </w:r>
    </w:p>
    <w:p w:rsidR="004E260F" w:rsidRDefault="004E260F" w:rsidP="004E260F">
      <w:pPr>
        <w:pStyle w:val="a6"/>
        <w:ind w:firstLine="708"/>
        <w:jc w:val="both"/>
      </w:pPr>
      <w:r>
        <w:t>1.2. Предоставление муниципальной услуги осуществляется в соответствии со следующими нормативными правовыми актами:</w:t>
      </w:r>
    </w:p>
    <w:p w:rsidR="004E260F" w:rsidRDefault="004E260F" w:rsidP="004E260F">
      <w:pPr>
        <w:pStyle w:val="a6"/>
        <w:jc w:val="both"/>
      </w:pPr>
      <w:r>
        <w:t>- Закон Иркутской области «О муниципальной службе в Российской Федерации» от 02.03.2007 № 25-ФЗ;</w:t>
      </w:r>
    </w:p>
    <w:p w:rsidR="004E260F" w:rsidRDefault="004E260F" w:rsidP="004E260F">
      <w:pPr>
        <w:pStyle w:val="a6"/>
        <w:jc w:val="both"/>
        <w:rPr>
          <w:rStyle w:val="a7"/>
        </w:rPr>
      </w:pPr>
      <w:r>
        <w:t xml:space="preserve">- Решение Думы Усть-Балейского муниципального образования от </w:t>
      </w:r>
      <w:r>
        <w:rPr>
          <w:rStyle w:val="a7"/>
        </w:rPr>
        <w:t>21 марта 2008 года № 5-20-4 /</w:t>
      </w:r>
      <w:proofErr w:type="spellStart"/>
      <w:r>
        <w:rPr>
          <w:rStyle w:val="a7"/>
        </w:rPr>
        <w:t>дсп</w:t>
      </w:r>
      <w:proofErr w:type="spellEnd"/>
      <w:r>
        <w:rPr>
          <w:rStyle w:val="a7"/>
        </w:rPr>
        <w:t>.</w:t>
      </w:r>
    </w:p>
    <w:p w:rsidR="004E260F" w:rsidRDefault="004E260F" w:rsidP="004E260F">
      <w:pPr>
        <w:pStyle w:val="a6"/>
        <w:ind w:firstLine="708"/>
        <w:jc w:val="both"/>
      </w:pPr>
      <w:r>
        <w:t>1.3. Муниципальная услуга предоставляется Администрацией Усть-Балейского муниципального образования.</w:t>
      </w:r>
    </w:p>
    <w:p w:rsidR="004E260F" w:rsidRDefault="004E260F" w:rsidP="004E260F">
      <w:pPr>
        <w:pStyle w:val="a6"/>
        <w:jc w:val="both"/>
      </w:pPr>
      <w:r>
        <w:t>Администрация Усть-Балейского муниципального образования осуществляет  взаимодействие с  Управлением Пенсионного фонда Российской Федерации в Иркутском районе Иркутской области.</w:t>
      </w:r>
    </w:p>
    <w:p w:rsidR="004E260F" w:rsidRDefault="004E260F" w:rsidP="004E260F">
      <w:pPr>
        <w:pStyle w:val="a6"/>
        <w:ind w:firstLine="708"/>
        <w:jc w:val="both"/>
      </w:pPr>
      <w:r>
        <w:t>1.4. Конечным результатом предоставления муниципальной услуги является:</w:t>
      </w:r>
    </w:p>
    <w:p w:rsidR="004E260F" w:rsidRDefault="004E260F" w:rsidP="004E260F">
      <w:pPr>
        <w:pStyle w:val="a6"/>
        <w:jc w:val="both"/>
      </w:pPr>
      <w:r>
        <w:t>- назначение и выплата пенсии за выслугу лет муниципальным служащим, уволенным с муниципальной службы;</w:t>
      </w:r>
    </w:p>
    <w:p w:rsidR="004E260F" w:rsidRDefault="004E260F" w:rsidP="004E260F">
      <w:pPr>
        <w:pStyle w:val="a6"/>
        <w:jc w:val="both"/>
      </w:pPr>
      <w:r>
        <w:t>-отказ в назначении и выплате  пенсии за выслугу лет муниципальным служащим, уволенным с муниципальной службы.</w:t>
      </w:r>
    </w:p>
    <w:p w:rsidR="004E260F" w:rsidRDefault="004E260F" w:rsidP="004E260F">
      <w:pPr>
        <w:pStyle w:val="a6"/>
        <w:ind w:firstLine="708"/>
        <w:jc w:val="both"/>
      </w:pPr>
      <w:r>
        <w:t>1.5. Получателями муниципальной услуги являются пенсионеры, ушедшие на пенсию с муниципальной службы, постоянно или преимущественно проживающие на территории Усть-Балейского муниципального образования, (далее – заявители).</w:t>
      </w:r>
    </w:p>
    <w:p w:rsidR="004E260F" w:rsidRDefault="004E260F" w:rsidP="004E260F">
      <w:pPr>
        <w:pStyle w:val="a6"/>
        <w:ind w:firstLine="708"/>
      </w:pPr>
      <w:r>
        <w:t>1.6. Перечень документов, необходимых для предоставления муниципальной услуги:</w:t>
      </w:r>
    </w:p>
    <w:p w:rsidR="004E260F" w:rsidRDefault="004E260F" w:rsidP="004E260F">
      <w:pPr>
        <w:pStyle w:val="a6"/>
        <w:jc w:val="both"/>
      </w:pPr>
      <w:r>
        <w:t>-Заявление (написанное собственноручно), с указанием основания предоставления мер социальной поддержки;</w:t>
      </w:r>
    </w:p>
    <w:p w:rsidR="004E260F" w:rsidRDefault="004E260F" w:rsidP="004E260F">
      <w:pPr>
        <w:pStyle w:val="a6"/>
      </w:pPr>
      <w:r>
        <w:t>-копия удостоверения личности;</w:t>
      </w:r>
    </w:p>
    <w:p w:rsidR="004E260F" w:rsidRDefault="004E260F" w:rsidP="004E260F">
      <w:pPr>
        <w:pStyle w:val="a6"/>
        <w:jc w:val="both"/>
      </w:pPr>
      <w:r>
        <w:lastRenderedPageBreak/>
        <w:t xml:space="preserve">-документы, подтверждающие основание назначения пенсии за выслугу лет муниципальным служащим, уволенным с муниципальной службы.      Заявитель вправе </w:t>
      </w:r>
      <w:proofErr w:type="gramStart"/>
      <w:r>
        <w:t>предоставить иные документы</w:t>
      </w:r>
      <w:proofErr w:type="gramEnd"/>
      <w:r>
        <w:t>, подтверждающие право на предоставление муниципальной услуги.</w:t>
      </w:r>
    </w:p>
    <w:p w:rsidR="004E260F" w:rsidRDefault="004E260F" w:rsidP="004E260F">
      <w:pPr>
        <w:pStyle w:val="a6"/>
        <w:jc w:val="both"/>
      </w:pPr>
      <w:r>
        <w:t>Документы, необходимые для получения муниципальной услуги, могут быть представлены как в подлинниках, так и в копиях.</w:t>
      </w:r>
    </w:p>
    <w:p w:rsidR="004E260F" w:rsidRDefault="004E260F" w:rsidP="004E260F">
      <w:pPr>
        <w:pStyle w:val="a6"/>
        <w:jc w:val="both"/>
      </w:pPr>
      <w:r>
        <w:t>Заявители для получения муниципальной услуги могут обратиться в Администрацию Усть-Балейского муниципального образования  либо направить копии документов по почте.</w:t>
      </w:r>
    </w:p>
    <w:p w:rsidR="004E260F" w:rsidRDefault="004E260F" w:rsidP="004E260F">
      <w:pPr>
        <w:pStyle w:val="a6"/>
        <w:ind w:firstLine="708"/>
      </w:pPr>
      <w:r>
        <w:t>1.7. Предоставление муниципальной услуги осуществляется бесплатно.</w:t>
      </w:r>
    </w:p>
    <w:p w:rsidR="004E260F" w:rsidRDefault="004E260F" w:rsidP="004E260F">
      <w:pPr>
        <w:pStyle w:val="a6"/>
      </w:pPr>
      <w:r>
        <w:t> </w:t>
      </w:r>
    </w:p>
    <w:p w:rsidR="004E260F" w:rsidRDefault="004E260F" w:rsidP="004E260F">
      <w:pPr>
        <w:pStyle w:val="a6"/>
        <w:jc w:val="center"/>
        <w:rPr>
          <w:b/>
        </w:rPr>
      </w:pPr>
      <w:r>
        <w:rPr>
          <w:b/>
        </w:rPr>
        <w:t>2. Требования, предъявляемые к порядку предоставления муниципальной услуги</w:t>
      </w:r>
    </w:p>
    <w:p w:rsidR="004E260F" w:rsidRDefault="004E260F" w:rsidP="004E260F">
      <w:pPr>
        <w:pStyle w:val="a6"/>
        <w:jc w:val="center"/>
      </w:pPr>
      <w:r>
        <w:t> </w:t>
      </w:r>
    </w:p>
    <w:p w:rsidR="004E260F" w:rsidRDefault="004E260F" w:rsidP="004E260F">
      <w:pPr>
        <w:pStyle w:val="a6"/>
        <w:ind w:firstLine="708"/>
        <w:jc w:val="both"/>
      </w:pPr>
      <w:r>
        <w:t>2.1.Порядок информирования о предоставлении муниципальной услуги.</w:t>
      </w:r>
    </w:p>
    <w:p w:rsidR="004E260F" w:rsidRDefault="004E260F" w:rsidP="004E260F">
      <w:pPr>
        <w:pStyle w:val="a6"/>
        <w:ind w:firstLine="708"/>
        <w:jc w:val="both"/>
      </w:pPr>
      <w:r>
        <w:t>2.1.1. Информация о муниципальной  услуге предоставляется:</w:t>
      </w:r>
    </w:p>
    <w:p w:rsidR="004E260F" w:rsidRDefault="004E260F" w:rsidP="004E260F">
      <w:pPr>
        <w:pStyle w:val="a6"/>
        <w:jc w:val="both"/>
      </w:pPr>
      <w:r>
        <w:t>- непосредственно в Администрации Усть-Балейского муниципального образования;</w:t>
      </w:r>
    </w:p>
    <w:p w:rsidR="004E260F" w:rsidRDefault="004E260F" w:rsidP="004E260F">
      <w:pPr>
        <w:pStyle w:val="a6"/>
        <w:jc w:val="both"/>
      </w:pPr>
      <w:r>
        <w:t>- с использованием средств телефонной связи, электронного информирования;</w:t>
      </w:r>
    </w:p>
    <w:p w:rsidR="004E260F" w:rsidRDefault="004E260F" w:rsidP="004E260F">
      <w:pPr>
        <w:pStyle w:val="a6"/>
        <w:jc w:val="both"/>
      </w:pPr>
      <w:r>
        <w:t>- посредством размещения  в информационно - телекоммуникационных сетях общего пользования (в том числе в сети Интернет), публикации в средствах массовой информации,  размещения на информационных стендах.</w:t>
      </w:r>
    </w:p>
    <w:p w:rsidR="004E260F" w:rsidRDefault="004E260F" w:rsidP="004E260F">
      <w:pPr>
        <w:pStyle w:val="a6"/>
        <w:jc w:val="both"/>
      </w:pPr>
      <w:r>
        <w:t>2.1.2. - непосредственно в Администрации  Усть-Балейского муниципального образования  по адресу: 664532, Иркутская область, Иркутский район, д. Зорино-Быково ул. Заречная, 15 .</w:t>
      </w:r>
    </w:p>
    <w:p w:rsidR="004E260F" w:rsidRDefault="004E260F" w:rsidP="004E260F">
      <w:pPr>
        <w:pStyle w:val="a6"/>
        <w:jc w:val="both"/>
      </w:pPr>
      <w:r>
        <w:t>- с использованием средств телефонной связи, электронного информирования: телефон - 8(3952) 496-631; факс -8(3952) 496-633;</w:t>
      </w:r>
    </w:p>
    <w:p w:rsidR="004E260F" w:rsidRDefault="004E260F" w:rsidP="004E260F">
      <w:pPr>
        <w:pStyle w:val="a6"/>
      </w:pPr>
      <w:r>
        <w:t>электронный адрес:</w:t>
      </w:r>
      <w:r>
        <w:rPr>
          <w:bCs/>
          <w:sz w:val="28"/>
          <w:szCs w:val="28"/>
        </w:rPr>
        <w:t xml:space="preserve"> </w:t>
      </w:r>
      <w:hyperlink r:id="rId5" w:history="1">
        <w:r>
          <w:rPr>
            <w:rStyle w:val="a5"/>
            <w:bCs/>
            <w:lang w:val="en-US"/>
          </w:rPr>
          <w:t>ust</w:t>
        </w:r>
        <w:r>
          <w:rPr>
            <w:rStyle w:val="a5"/>
            <w:bCs/>
          </w:rPr>
          <w:t>-</w:t>
        </w:r>
        <w:r>
          <w:rPr>
            <w:rStyle w:val="a5"/>
            <w:bCs/>
            <w:lang w:val="en-US"/>
          </w:rPr>
          <w:t>baleimo</w:t>
        </w:r>
        <w:r>
          <w:rPr>
            <w:rStyle w:val="a5"/>
            <w:bCs/>
          </w:rPr>
          <w:t>@</w:t>
        </w:r>
        <w:r>
          <w:rPr>
            <w:rStyle w:val="a5"/>
            <w:bCs/>
            <w:lang w:val="en-US"/>
          </w:rPr>
          <w:t>mail</w:t>
        </w:r>
        <w:r>
          <w:rPr>
            <w:rStyle w:val="a5"/>
            <w:bCs/>
          </w:rPr>
          <w:t>.</w:t>
        </w:r>
        <w:proofErr w:type="spellStart"/>
        <w:r>
          <w:rPr>
            <w:rStyle w:val="a5"/>
            <w:bCs/>
            <w:lang w:val="en-US"/>
          </w:rPr>
          <w:t>ru</w:t>
        </w:r>
        <w:proofErr w:type="spellEnd"/>
      </w:hyperlink>
      <w:r>
        <w:t xml:space="preserve">:  </w:t>
      </w:r>
    </w:p>
    <w:p w:rsidR="004E260F" w:rsidRDefault="004E260F" w:rsidP="004E260F">
      <w:pPr>
        <w:pStyle w:val="a6"/>
        <w:jc w:val="both"/>
      </w:pPr>
      <w:r>
        <w:t xml:space="preserve">- посредством размещения  на сайте в сети «Интернет» </w:t>
      </w:r>
      <w:proofErr w:type="spellStart"/>
      <w:r>
        <w:rPr>
          <w:rFonts w:eastAsia="Arial Unicode MS"/>
          <w:color w:val="0000FF"/>
          <w:u w:val="single"/>
          <w:lang w:val="en-US"/>
        </w:rPr>
        <w:t>ust</w:t>
      </w:r>
      <w:proofErr w:type="spellEnd"/>
      <w:r>
        <w:rPr>
          <w:rFonts w:eastAsia="Arial Unicode MS"/>
          <w:color w:val="0000FF"/>
          <w:u w:val="single"/>
        </w:rPr>
        <w:t>-</w:t>
      </w:r>
      <w:proofErr w:type="spellStart"/>
      <w:r>
        <w:rPr>
          <w:rFonts w:eastAsia="Arial Unicode MS"/>
          <w:color w:val="0000FF"/>
          <w:u w:val="single"/>
          <w:lang w:val="en-US"/>
        </w:rPr>
        <w:t>baleiskoemo</w:t>
      </w:r>
      <w:proofErr w:type="spellEnd"/>
      <w:r>
        <w:rPr>
          <w:rFonts w:eastAsia="Arial Unicode MS"/>
          <w:color w:val="0000FF"/>
          <w:u w:val="single"/>
        </w:rPr>
        <w:t>.</w:t>
      </w:r>
      <w:proofErr w:type="spellStart"/>
      <w:r>
        <w:rPr>
          <w:rFonts w:eastAsia="Arial Unicode MS"/>
          <w:color w:val="0000FF"/>
          <w:u w:val="single"/>
          <w:lang w:val="en-US"/>
        </w:rPr>
        <w:t>ru</w:t>
      </w:r>
      <w:proofErr w:type="spellEnd"/>
      <w:r>
        <w:t>, публикации в средствах массовой информации, обнародования.</w:t>
      </w:r>
    </w:p>
    <w:p w:rsidR="004E260F" w:rsidRDefault="004E260F" w:rsidP="004E260F">
      <w:pPr>
        <w:pStyle w:val="a6"/>
        <w:ind w:firstLine="708"/>
        <w:jc w:val="both"/>
      </w:pPr>
    </w:p>
    <w:p w:rsidR="004E260F" w:rsidRDefault="004E260F" w:rsidP="004E260F">
      <w:pPr>
        <w:pStyle w:val="a6"/>
        <w:ind w:firstLine="708"/>
        <w:jc w:val="both"/>
      </w:pPr>
      <w:r>
        <w:t>2.1.3. На информационных стендах  в помещениях, предназначенных для приёма документов, Администрации Усть-Балейского муниципального образования размещается следующая информация:</w:t>
      </w:r>
    </w:p>
    <w:p w:rsidR="004E260F" w:rsidRDefault="004E260F" w:rsidP="004E260F">
      <w:pPr>
        <w:pStyle w:val="a6"/>
        <w:jc w:val="both"/>
      </w:pPr>
      <w: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E260F" w:rsidRDefault="004E260F" w:rsidP="004E260F">
      <w:pPr>
        <w:pStyle w:val="a6"/>
        <w:jc w:val="both"/>
      </w:pPr>
      <w:r>
        <w:lastRenderedPageBreak/>
        <w:t>- извлечения из текста Административного регламента;</w:t>
      </w:r>
    </w:p>
    <w:p w:rsidR="004E260F" w:rsidRDefault="004E260F" w:rsidP="004E260F">
      <w:pPr>
        <w:pStyle w:val="a6"/>
        <w:jc w:val="both"/>
      </w:pPr>
      <w:r>
        <w:t>- сведения о  месторасположении, графике приёма граждан, номерах телефонов, адресах сайтов и электронной почты органов, участвующих в предоставлении муниципальной услуги;</w:t>
      </w:r>
    </w:p>
    <w:p w:rsidR="004E260F" w:rsidRDefault="004E260F" w:rsidP="004E260F">
      <w:pPr>
        <w:pStyle w:val="a6"/>
        <w:jc w:val="both"/>
      </w:pPr>
      <w:r>
        <w:t>-образцы оформления документов, необходимых для предоставления муниципальной услуги;</w:t>
      </w:r>
    </w:p>
    <w:p w:rsidR="004E260F" w:rsidRDefault="004E260F" w:rsidP="004E260F">
      <w:pPr>
        <w:pStyle w:val="a6"/>
        <w:jc w:val="both"/>
      </w:pPr>
      <w:r>
        <w:t>- схема размещения ответственных специалистов и приема ими заявителей по вопросам, связанным с предоставлением муниципальной услуги;</w:t>
      </w:r>
    </w:p>
    <w:p w:rsidR="004E260F" w:rsidRDefault="004E260F" w:rsidP="004E260F">
      <w:pPr>
        <w:pStyle w:val="a6"/>
        <w:jc w:val="both"/>
      </w:pPr>
      <w:r>
        <w:t>- порядок обжалования действий (бездействия) и решений, осуществляемых (принимаемых) в ходе предоставления муниципальной услуги и другая информация, необходимая заявителям.</w:t>
      </w:r>
    </w:p>
    <w:p w:rsidR="004E260F" w:rsidRDefault="004E260F" w:rsidP="004E260F">
      <w:pPr>
        <w:pStyle w:val="a6"/>
        <w:ind w:firstLine="708"/>
        <w:jc w:val="both"/>
      </w:pPr>
      <w:r>
        <w:t>2.1.4. Информирование заявителей о порядке предоставления муниципальной услуги производится специалистами администрации Усть-Балейского муниципального образования при личном обращении, по телефону, письменно, по электронной почте.</w:t>
      </w:r>
    </w:p>
    <w:p w:rsidR="004E260F" w:rsidRDefault="004E260F" w:rsidP="004E260F">
      <w:pPr>
        <w:pStyle w:val="a6"/>
        <w:jc w:val="both"/>
      </w:pPr>
      <w:r>
        <w:t>При ответах на телефонные звонки и устные обращения граждан специалисты администрации Усть-Балейского муниципального образования подробно и в корректной форме информируют обратившихся по интересующим их вопросам. 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гражданину должен быть сообщен телефонный номер, по которому можно получить необходимую информацию. Ответ на телефонный звонок должен содержать информацию о фамилии, имени, отчестве и должности специалиста, принявшего телефонный звонок.</w:t>
      </w:r>
    </w:p>
    <w:p w:rsidR="004E260F" w:rsidRDefault="004E260F" w:rsidP="004E260F">
      <w:pPr>
        <w:pStyle w:val="a6"/>
        <w:ind w:firstLine="708"/>
        <w:jc w:val="both"/>
      </w:pPr>
      <w:r>
        <w:t>2.1.5. Специалисты  администрации Усть-Балейского муниципального образования:</w:t>
      </w:r>
    </w:p>
    <w:p w:rsidR="004E260F" w:rsidRDefault="004E260F" w:rsidP="004E260F">
      <w:pPr>
        <w:pStyle w:val="a6"/>
        <w:jc w:val="both"/>
      </w:pPr>
      <w:r>
        <w:t>- осуществляют консультирование и информирование граждан по назначению и выплате пенсии за выслугу лет муниципальным служащим, уволенным с муниципальной службы;</w:t>
      </w:r>
    </w:p>
    <w:p w:rsidR="004E260F" w:rsidRDefault="004E260F" w:rsidP="004E260F">
      <w:pPr>
        <w:pStyle w:val="a6"/>
        <w:jc w:val="both"/>
      </w:pPr>
      <w:r>
        <w:t>- предоставляют информацию о нормативных правовых актах, регулирующих условия и порядок предоставления муниципальной услуги;</w:t>
      </w:r>
    </w:p>
    <w:p w:rsidR="004E260F" w:rsidRDefault="004E260F" w:rsidP="004E260F">
      <w:pPr>
        <w:pStyle w:val="a6"/>
        <w:jc w:val="both"/>
      </w:pPr>
      <w:r>
        <w:t>- выдают подготовленный и распечатанный на бумажном носителе список документов, необходимых для  назначения и выплаты пенсии за выслугу лет муниципальным служащим, уволенным с муниципальной службы;</w:t>
      </w:r>
    </w:p>
    <w:p w:rsidR="004E260F" w:rsidRDefault="004E260F" w:rsidP="004E260F">
      <w:pPr>
        <w:pStyle w:val="a6"/>
        <w:jc w:val="both"/>
      </w:pPr>
      <w:r>
        <w:t>- информируют граждан  о назначении и выплате (отказе в назначении) пенсии за выслугу лет муниципальным служащим, уволенным с муниципальной службы.</w:t>
      </w:r>
    </w:p>
    <w:p w:rsidR="004E260F" w:rsidRDefault="004E260F" w:rsidP="004E260F">
      <w:pPr>
        <w:pStyle w:val="a6"/>
        <w:jc w:val="both"/>
      </w:pPr>
      <w:r>
        <w:t>При рассмотрении сложных, спорных вопросов, ситуаций, по которым специалист администрации Усть-Балейского муниципального образования  затрудняется принять решение, он обязан обратиться к своему непосредственному руководителю за консультацией или взять письменное заявление от гражданина с изложением вопроса для получения письменного разъяснения.</w:t>
      </w:r>
    </w:p>
    <w:p w:rsidR="004E260F" w:rsidRDefault="004E260F" w:rsidP="004E260F">
      <w:pPr>
        <w:pStyle w:val="a6"/>
      </w:pPr>
      <w:r>
        <w:t>Максимальный срок выполнения данной процедуры не должен превышать 10 минут.</w:t>
      </w:r>
    </w:p>
    <w:p w:rsidR="004E260F" w:rsidRDefault="004E260F" w:rsidP="004E260F">
      <w:pPr>
        <w:pStyle w:val="a6"/>
        <w:ind w:firstLine="708"/>
        <w:jc w:val="both"/>
      </w:pPr>
      <w:r>
        <w:lastRenderedPageBreak/>
        <w:t>2.1.6. При наличии письменного обращения заявителя письменные разъяснения даются в течение 30 дней с момента регистрации обращения в администрации Усть-Балейского муниципального образования.</w:t>
      </w:r>
    </w:p>
    <w:p w:rsidR="004E260F" w:rsidRDefault="004E260F" w:rsidP="004E260F">
      <w:pPr>
        <w:pStyle w:val="3"/>
        <w:ind w:firstLine="708"/>
        <w:jc w:val="both"/>
        <w:rPr>
          <w:b w:val="0"/>
          <w:sz w:val="24"/>
          <w:szCs w:val="24"/>
        </w:rPr>
      </w:pPr>
      <w:r>
        <w:rPr>
          <w:b w:val="0"/>
          <w:sz w:val="24"/>
          <w:szCs w:val="24"/>
        </w:rPr>
        <w:t>2.2. Сроки предоставления муниципальной услуги.</w:t>
      </w:r>
    </w:p>
    <w:p w:rsidR="004E260F" w:rsidRDefault="004E260F" w:rsidP="004E260F">
      <w:pPr>
        <w:pStyle w:val="a6"/>
        <w:ind w:firstLine="708"/>
        <w:jc w:val="both"/>
      </w:pPr>
      <w:r>
        <w:t>2.2.1. Решение о предоставлении или об отказе в предоставлении муниципальной услуги принимается не позднее 30 календарных дней со дня регистрации заявления в администрации Усть-Балейского муниципального образования.</w:t>
      </w:r>
    </w:p>
    <w:p w:rsidR="004E260F" w:rsidRDefault="004E260F" w:rsidP="004E260F">
      <w:pPr>
        <w:pStyle w:val="a6"/>
        <w:ind w:firstLine="708"/>
        <w:jc w:val="both"/>
      </w:pPr>
      <w:r>
        <w:t>2.2.2. В исключительных случаях, требующих для разрешения вопросов, поставленных в обращениях граждан, проведения специальной проверки, направления запроса, принятия других мер, сроки рассмотрения обращений граждан могут быть продлены соответствующими должностными лицами администрации Усть-Балейского муниципального образования  не более чем на 30 дней с сообщением об этом обратившемуся гражданину и обоснованием необходимости продления срока.</w:t>
      </w:r>
    </w:p>
    <w:p w:rsidR="004E260F" w:rsidRDefault="004E260F" w:rsidP="004E260F">
      <w:pPr>
        <w:pStyle w:val="a6"/>
        <w:jc w:val="both"/>
      </w:pPr>
      <w:r>
        <w:t>В случае обращения заявителя лично время ожидания в очереди составляет 15 минут, продолжительность приема (приемов) у должностных лиц 20 минут.</w:t>
      </w:r>
    </w:p>
    <w:p w:rsidR="004E260F" w:rsidRDefault="004E260F" w:rsidP="004E260F">
      <w:pPr>
        <w:pStyle w:val="a6"/>
        <w:ind w:firstLine="708"/>
        <w:jc w:val="both"/>
      </w:pPr>
      <w:r>
        <w:t>2.3. Перечень оснований для отказа в предоставлении муниципальной услуги:</w:t>
      </w:r>
    </w:p>
    <w:p w:rsidR="004E260F" w:rsidRDefault="004E260F" w:rsidP="004E260F">
      <w:pPr>
        <w:pStyle w:val="a6"/>
        <w:jc w:val="both"/>
      </w:pPr>
      <w:r>
        <w:t>- предоставление заявителем неполных и (или) недостоверных сведений;</w:t>
      </w:r>
    </w:p>
    <w:p w:rsidR="004E260F" w:rsidRDefault="004E260F" w:rsidP="004E260F">
      <w:pPr>
        <w:pStyle w:val="a6"/>
        <w:jc w:val="both"/>
      </w:pPr>
      <w:r>
        <w:t>- отсутствие  документов, указанных в пункте 1.6 раздела 1 Административного регламента.</w:t>
      </w:r>
    </w:p>
    <w:p w:rsidR="004E260F" w:rsidRDefault="004E260F" w:rsidP="004E260F">
      <w:pPr>
        <w:pStyle w:val="a6"/>
        <w:ind w:firstLine="708"/>
        <w:jc w:val="both"/>
      </w:pPr>
      <w:r>
        <w:t>2.4. Требования к местам предоставления муниципальной услуги.</w:t>
      </w:r>
    </w:p>
    <w:p w:rsidR="004E260F" w:rsidRDefault="004E260F" w:rsidP="004E260F">
      <w:pPr>
        <w:pStyle w:val="3"/>
        <w:ind w:firstLine="708"/>
        <w:jc w:val="both"/>
        <w:rPr>
          <w:b w:val="0"/>
          <w:sz w:val="24"/>
          <w:szCs w:val="24"/>
        </w:rPr>
      </w:pPr>
      <w:r>
        <w:rPr>
          <w:b w:val="0"/>
          <w:sz w:val="24"/>
          <w:szCs w:val="24"/>
        </w:rPr>
        <w:t xml:space="preserve">2.4.1.На территории, прилегающей к месторасположению администрации Усть-Балейского муниципального образования, оборудуются места для парковки автотранспортных средств не менее 3-х </w:t>
      </w:r>
      <w:proofErr w:type="spellStart"/>
      <w:r>
        <w:rPr>
          <w:b w:val="0"/>
          <w:sz w:val="24"/>
          <w:szCs w:val="24"/>
        </w:rPr>
        <w:t>машино</w:t>
      </w:r>
      <w:proofErr w:type="spellEnd"/>
      <w:r>
        <w:rPr>
          <w:b w:val="0"/>
          <w:sz w:val="24"/>
          <w:szCs w:val="24"/>
        </w:rPr>
        <w:t>-мест.</w:t>
      </w:r>
    </w:p>
    <w:p w:rsidR="004E260F" w:rsidRDefault="004E260F" w:rsidP="004E260F">
      <w:pPr>
        <w:pStyle w:val="a6"/>
        <w:jc w:val="both"/>
      </w:pPr>
      <w:r>
        <w:t>Доступ заявителей к парковочным местам является бесплатным.</w:t>
      </w:r>
    </w:p>
    <w:p w:rsidR="004E260F" w:rsidRDefault="004E260F" w:rsidP="004E260F">
      <w:pPr>
        <w:pStyle w:val="3"/>
        <w:ind w:firstLine="708"/>
        <w:rPr>
          <w:b w:val="0"/>
          <w:sz w:val="24"/>
          <w:szCs w:val="24"/>
        </w:rPr>
      </w:pPr>
      <w:r>
        <w:rPr>
          <w:b w:val="0"/>
          <w:sz w:val="24"/>
          <w:szCs w:val="24"/>
        </w:rPr>
        <w:t>2.4.2. Требования к местам приёма граждан.</w:t>
      </w:r>
    </w:p>
    <w:p w:rsidR="004E260F" w:rsidRDefault="004E260F" w:rsidP="004E260F">
      <w:pPr>
        <w:pStyle w:val="a6"/>
        <w:jc w:val="both"/>
      </w:pPr>
      <w:r>
        <w:t>Приём граждан осуществляется в специально выделенных для этих целей помещениях.</w:t>
      </w:r>
    </w:p>
    <w:p w:rsidR="004E260F" w:rsidRDefault="004E260F" w:rsidP="004E260F">
      <w:pPr>
        <w:pStyle w:val="a6"/>
        <w:jc w:val="both"/>
      </w:pPr>
      <w:r>
        <w:t>Места приёма граждан включают также места для информирования заявителей и места для ожидания.</w:t>
      </w:r>
    </w:p>
    <w:p w:rsidR="004E260F" w:rsidRDefault="004E260F" w:rsidP="004E260F">
      <w:pPr>
        <w:pStyle w:val="a6"/>
        <w:jc w:val="both"/>
      </w:pPr>
      <w:r>
        <w:t>Места приёма граждан должны соответствовать установленным санитарно-эпидемиологическим правилам и нормативам.</w:t>
      </w:r>
    </w:p>
    <w:p w:rsidR="004E260F" w:rsidRDefault="004E260F" w:rsidP="004E260F">
      <w:pPr>
        <w:pStyle w:val="a6"/>
      </w:pPr>
      <w:r>
        <w:t>Места приёма граждан оборудуются:</w:t>
      </w:r>
    </w:p>
    <w:p w:rsidR="004E260F" w:rsidRDefault="004E260F" w:rsidP="004E260F">
      <w:pPr>
        <w:pStyle w:val="a6"/>
        <w:jc w:val="both"/>
      </w:pPr>
      <w:r>
        <w:t>- противопожарной системой и средствами пожаротушения;</w:t>
      </w:r>
    </w:p>
    <w:p w:rsidR="004E260F" w:rsidRDefault="004E260F" w:rsidP="004E260F">
      <w:pPr>
        <w:pStyle w:val="a6"/>
        <w:jc w:val="both"/>
      </w:pPr>
      <w:r>
        <w:t>- системой оповещения о возникновении чрезвычайной ситуации.</w:t>
      </w:r>
    </w:p>
    <w:p w:rsidR="004E260F" w:rsidRDefault="004E260F" w:rsidP="004E260F">
      <w:pPr>
        <w:pStyle w:val="a6"/>
        <w:jc w:val="both"/>
      </w:pPr>
      <w:r>
        <w:t>Вход и выход из помещений оборудуются соответствующими указателями.</w:t>
      </w:r>
    </w:p>
    <w:p w:rsidR="004E260F" w:rsidRDefault="004E260F" w:rsidP="004E260F">
      <w:pPr>
        <w:pStyle w:val="a6"/>
        <w:jc w:val="both"/>
      </w:pPr>
      <w:r>
        <w:lastRenderedPageBreak/>
        <w:t>Рядом с местами приёма граждан должен находиться туалет со свободным доступом к нему в рабочее время.</w:t>
      </w:r>
    </w:p>
    <w:p w:rsidR="004E260F" w:rsidRDefault="004E260F" w:rsidP="004E260F">
      <w:pPr>
        <w:pStyle w:val="3"/>
        <w:ind w:firstLine="708"/>
        <w:rPr>
          <w:b w:val="0"/>
          <w:sz w:val="24"/>
          <w:szCs w:val="24"/>
        </w:rPr>
      </w:pPr>
      <w:r>
        <w:rPr>
          <w:b w:val="0"/>
          <w:sz w:val="24"/>
          <w:szCs w:val="24"/>
        </w:rPr>
        <w:t>2.4.3. Требования к местам для информирования заявителей.</w:t>
      </w:r>
    </w:p>
    <w:p w:rsidR="004E260F" w:rsidRDefault="004E260F" w:rsidP="004E260F">
      <w:pPr>
        <w:pStyle w:val="a6"/>
      </w:pPr>
      <w:r>
        <w:t>Места, предназначенные для ознакомления граждан с информационными материалами, оборудуются:</w:t>
      </w:r>
    </w:p>
    <w:p w:rsidR="004E260F" w:rsidRDefault="004E260F" w:rsidP="004E260F">
      <w:pPr>
        <w:pStyle w:val="a6"/>
      </w:pPr>
      <w:r>
        <w:t>- информационными стендами;</w:t>
      </w:r>
    </w:p>
    <w:p w:rsidR="004E260F" w:rsidRDefault="004E260F" w:rsidP="004E260F">
      <w:pPr>
        <w:pStyle w:val="a6"/>
      </w:pPr>
      <w:r>
        <w:t>- стульями и столами для возможности сделать необходимые записи.</w:t>
      </w:r>
    </w:p>
    <w:p w:rsidR="004E260F" w:rsidRDefault="004E260F" w:rsidP="004E260F">
      <w:pPr>
        <w:pStyle w:val="3"/>
        <w:ind w:firstLine="708"/>
        <w:rPr>
          <w:b w:val="0"/>
          <w:sz w:val="24"/>
          <w:szCs w:val="24"/>
        </w:rPr>
      </w:pPr>
      <w:r>
        <w:rPr>
          <w:b w:val="0"/>
          <w:sz w:val="24"/>
          <w:szCs w:val="24"/>
        </w:rPr>
        <w:t>2.4.4. Требования к местам для ожидания.</w:t>
      </w:r>
    </w:p>
    <w:p w:rsidR="004E260F" w:rsidRDefault="004E260F" w:rsidP="004E260F">
      <w:pPr>
        <w:pStyle w:val="a6"/>
      </w:pPr>
      <w:r>
        <w:t>Места ожидания должны иметь условия, удобные для граждан и оптимальные для работы специалистов администрации Усть-Балейского муниципального образования.</w:t>
      </w:r>
    </w:p>
    <w:p w:rsidR="004E260F" w:rsidRDefault="004E260F" w:rsidP="004E260F">
      <w:pPr>
        <w:pStyle w:val="a6"/>
        <w:jc w:val="both"/>
      </w:pPr>
      <w:r>
        <w:t>Места для ожидания в очереди для получения необходимой информации должны, оборудованы стульями, кресельными секциями. Количество мест для ожидания определяется исходя из фактической нагрузки и возможностей для их размещения в здании, но должно быть не менее 2 мест.</w:t>
      </w:r>
    </w:p>
    <w:p w:rsidR="004E260F" w:rsidRDefault="004E260F" w:rsidP="004E260F">
      <w:pPr>
        <w:pStyle w:val="a6"/>
        <w:jc w:val="both"/>
      </w:pPr>
      <w:r>
        <w:t>Места для ожидания оборудуются столами с канцелярскими принадлежностями для осуществления необходимых записей, оформления письменных обращений.</w:t>
      </w:r>
    </w:p>
    <w:p w:rsidR="004E260F" w:rsidRDefault="004E260F" w:rsidP="004E260F">
      <w:pPr>
        <w:pStyle w:val="a6"/>
      </w:pPr>
      <w:r>
        <w:t> </w:t>
      </w:r>
    </w:p>
    <w:p w:rsidR="004E260F" w:rsidRDefault="004E260F" w:rsidP="004E260F">
      <w:pPr>
        <w:pStyle w:val="a6"/>
        <w:jc w:val="center"/>
      </w:pPr>
      <w:r>
        <w:t>3. Административные процедуры</w:t>
      </w:r>
    </w:p>
    <w:p w:rsidR="004E260F" w:rsidRDefault="004E260F" w:rsidP="004E260F">
      <w:pPr>
        <w:pStyle w:val="a6"/>
        <w:ind w:firstLine="708"/>
        <w:jc w:val="both"/>
      </w:pPr>
      <w:r>
        <w:t xml:space="preserve">3.1. Последовательность </w:t>
      </w:r>
      <w:proofErr w:type="gramStart"/>
      <w:r>
        <w:t>действий, осуществляемых в ходе предоставления  муниципальной  услуги  включает</w:t>
      </w:r>
      <w:proofErr w:type="gramEnd"/>
      <w:r>
        <w:t xml:space="preserve"> следующие процедуры:</w:t>
      </w:r>
    </w:p>
    <w:p w:rsidR="004E260F" w:rsidRDefault="004E260F" w:rsidP="004E260F">
      <w:pPr>
        <w:pStyle w:val="a6"/>
        <w:jc w:val="both"/>
      </w:pPr>
      <w:r>
        <w:rPr>
          <w:rStyle w:val="a8"/>
        </w:rPr>
        <w:t>-</w:t>
      </w:r>
      <w:r>
        <w:t xml:space="preserve"> приём и регистрация заявлений;</w:t>
      </w:r>
    </w:p>
    <w:p w:rsidR="004E260F" w:rsidRDefault="004E260F" w:rsidP="004E260F">
      <w:pPr>
        <w:pStyle w:val="a6"/>
        <w:jc w:val="both"/>
      </w:pPr>
      <w:r>
        <w:t>- направление заявления должностному лицу, исполнителю, к компетенции которого относится его рассмотрение (далее – исполнитель);</w:t>
      </w:r>
    </w:p>
    <w:p w:rsidR="004E260F" w:rsidRDefault="004E260F" w:rsidP="004E260F">
      <w:pPr>
        <w:pStyle w:val="a6"/>
        <w:jc w:val="both"/>
      </w:pPr>
      <w:r>
        <w:t>- проверка правильности представленных заявителем сведений;</w:t>
      </w:r>
    </w:p>
    <w:p w:rsidR="004E260F" w:rsidRDefault="004E260F" w:rsidP="004E260F">
      <w:pPr>
        <w:pStyle w:val="a6"/>
        <w:jc w:val="both"/>
      </w:pPr>
      <w:r>
        <w:t>- принятие  решения о назначении и выплате пенсии за выслугу лет муниципальным служащим, уволенным с муниципальной службы;</w:t>
      </w:r>
    </w:p>
    <w:p w:rsidR="004E260F" w:rsidRDefault="004E260F" w:rsidP="004E260F">
      <w:pPr>
        <w:pStyle w:val="a6"/>
        <w:jc w:val="both"/>
      </w:pPr>
      <w:r>
        <w:t>- оформление документов и информирование заявителя о назначении и выплате пенсии за выслугу лет муниципальным служащим, уволенным с муниципальной службы.</w:t>
      </w:r>
    </w:p>
    <w:p w:rsidR="004E260F" w:rsidRDefault="004E260F" w:rsidP="004E260F">
      <w:pPr>
        <w:pStyle w:val="a6"/>
        <w:ind w:firstLine="708"/>
      </w:pPr>
      <w:r>
        <w:t>3.2. Приём и регистрация заявления.</w:t>
      </w:r>
    </w:p>
    <w:p w:rsidR="004E260F" w:rsidRDefault="004E260F" w:rsidP="004E260F">
      <w:pPr>
        <w:pStyle w:val="a6"/>
        <w:ind w:firstLine="708"/>
        <w:jc w:val="both"/>
      </w:pPr>
      <w:r>
        <w:t>3.2.1.  Основанием для начала административной процедуры по приёму и регистрации заявления является письменное заявление, составленное в произвольной форме, от гражданина или от имени семьи, опекуна, попечителя, другого законного представителя гражданина с приложением документов, указанных в пункте 1.6 раздела 1 Административного регламента:</w:t>
      </w:r>
    </w:p>
    <w:p w:rsidR="004E260F" w:rsidRDefault="004E260F" w:rsidP="004E260F">
      <w:pPr>
        <w:pStyle w:val="a6"/>
        <w:ind w:firstLine="708"/>
        <w:jc w:val="both"/>
      </w:pPr>
      <w:r>
        <w:lastRenderedPageBreak/>
        <w:t>3.2.2. Специалист  администрации Усть-Балейского муниципального образования в день поступления документов:</w:t>
      </w:r>
    </w:p>
    <w:p w:rsidR="004E260F" w:rsidRDefault="004E260F" w:rsidP="004E260F">
      <w:pPr>
        <w:pStyle w:val="a6"/>
        <w:jc w:val="both"/>
      </w:pPr>
      <w:r>
        <w:t>- определяет содержание вопросов, поставленных в обращении, проверяет наличие у заявителя всех необходимых документов, указанных в  пункте 1.6 раздела 1 Административного регламента;</w:t>
      </w:r>
    </w:p>
    <w:p w:rsidR="004E260F" w:rsidRDefault="004E260F" w:rsidP="004E260F">
      <w:pPr>
        <w:pStyle w:val="a6"/>
        <w:jc w:val="both"/>
      </w:pPr>
      <w:r>
        <w:t>В случае личного обращения заявителя специалист  администрации Усть-Балейского муниципального образования  составляет расписку о приёме документов,  в двух экземплярах с указанием:</w:t>
      </w:r>
    </w:p>
    <w:p w:rsidR="004E260F" w:rsidRDefault="004E260F" w:rsidP="004E260F">
      <w:pPr>
        <w:pStyle w:val="a6"/>
      </w:pPr>
      <w:r>
        <w:t xml:space="preserve">    -даты представления документов;</w:t>
      </w:r>
    </w:p>
    <w:p w:rsidR="004E260F" w:rsidRDefault="004E260F" w:rsidP="004E260F">
      <w:pPr>
        <w:pStyle w:val="a6"/>
      </w:pPr>
      <w:r>
        <w:t xml:space="preserve">    -перечня документов;</w:t>
      </w:r>
    </w:p>
    <w:p w:rsidR="004E260F" w:rsidRDefault="004E260F" w:rsidP="004E260F">
      <w:pPr>
        <w:pStyle w:val="a6"/>
      </w:pPr>
      <w:r>
        <w:t xml:space="preserve">    -порядкового номера записи в книге учёта входящих документов;</w:t>
      </w:r>
    </w:p>
    <w:p w:rsidR="004E260F" w:rsidRDefault="004E260F" w:rsidP="004E260F">
      <w:pPr>
        <w:pStyle w:val="a6"/>
        <w:jc w:val="both"/>
      </w:pPr>
      <w:r>
        <w:t>номера контактного телефона и фамилии специалиста, у которого заявитель может узнать о стадии рассмотрения документов.</w:t>
      </w:r>
    </w:p>
    <w:p w:rsidR="004E260F" w:rsidRDefault="004E260F" w:rsidP="004E260F">
      <w:pPr>
        <w:pStyle w:val="a6"/>
        <w:jc w:val="both"/>
      </w:pPr>
      <w:r>
        <w:t>Один экземпляр  расписки о приёме документов передается</w:t>
      </w:r>
      <w:r>
        <w:rPr>
          <w:rStyle w:val="a7"/>
          <w:b/>
          <w:bCs/>
        </w:rPr>
        <w:t xml:space="preserve"> </w:t>
      </w:r>
      <w:r>
        <w:t>заявителю, а второй экземпляр прикладывается к представленным заявителем документам.</w:t>
      </w:r>
    </w:p>
    <w:p w:rsidR="004E260F" w:rsidRDefault="004E260F" w:rsidP="004E260F">
      <w:pPr>
        <w:pStyle w:val="a6"/>
        <w:jc w:val="both"/>
      </w:pPr>
      <w:r>
        <w:t>Срок выполнения действия данной административной процедуры не должен превышать 15 минут с момента регистрации обращения в администрацию Усть-Балейского муниципального образования</w:t>
      </w:r>
      <w:r>
        <w:rPr>
          <w:rStyle w:val="a7"/>
        </w:rPr>
        <w:t>.</w:t>
      </w:r>
    </w:p>
    <w:p w:rsidR="004E260F" w:rsidRDefault="004E260F" w:rsidP="004E260F">
      <w:pPr>
        <w:pStyle w:val="a6"/>
        <w:ind w:firstLine="708"/>
      </w:pPr>
      <w:r>
        <w:t>3.3.   Направление заявления исполнителю.</w:t>
      </w:r>
    </w:p>
    <w:p w:rsidR="004E260F" w:rsidRDefault="004E260F" w:rsidP="004E260F">
      <w:pPr>
        <w:pStyle w:val="a6"/>
        <w:ind w:firstLine="708"/>
        <w:jc w:val="both"/>
      </w:pPr>
      <w:r>
        <w:t>3.3.1. Специалист администрации Усть-Балейского муниципального образования  передаёт  заявление вместе с прилагаемыми документами должностному лицу.</w:t>
      </w:r>
    </w:p>
    <w:p w:rsidR="004E260F" w:rsidRDefault="004E260F" w:rsidP="004E260F">
      <w:pPr>
        <w:pStyle w:val="a6"/>
        <w:jc w:val="both"/>
      </w:pPr>
      <w:r>
        <w:t>После рассмотрения  и визирования заявления должностным лицом  документы передаются специалисту администрации Усть-Балейского муниципального образования.</w:t>
      </w:r>
    </w:p>
    <w:p w:rsidR="004E260F" w:rsidRDefault="004E260F" w:rsidP="004E260F">
      <w:pPr>
        <w:pStyle w:val="a6"/>
        <w:jc w:val="both"/>
      </w:pPr>
      <w:r>
        <w:t>Административное действие не может превышать 3 календарных дней с момента  регистрации обращения.</w:t>
      </w:r>
    </w:p>
    <w:p w:rsidR="004E260F" w:rsidRDefault="004E260F" w:rsidP="004E260F">
      <w:pPr>
        <w:pStyle w:val="a6"/>
        <w:ind w:firstLine="708"/>
        <w:jc w:val="both"/>
      </w:pPr>
      <w:r>
        <w:t>3.4. Проверка правильности представленных заявителем сведений.</w:t>
      </w:r>
    </w:p>
    <w:p w:rsidR="004E260F" w:rsidRDefault="004E260F" w:rsidP="004E260F">
      <w:pPr>
        <w:pStyle w:val="a6"/>
        <w:ind w:firstLine="708"/>
        <w:jc w:val="both"/>
      </w:pPr>
      <w:r>
        <w:t>3.4.1. Исполнитель на основании заявления и документов, представленных для получения муниципальной услуги, осуществляет их регистрацию в журнале приёма документов для  назначения и выплаты пенсии за выслугу лет муниципальным служащим, уволенным с муниципальной службы.</w:t>
      </w:r>
    </w:p>
    <w:p w:rsidR="004E260F" w:rsidRDefault="004E260F" w:rsidP="004E260F">
      <w:pPr>
        <w:pStyle w:val="a6"/>
        <w:ind w:firstLine="708"/>
        <w:jc w:val="both"/>
      </w:pPr>
      <w:r>
        <w:t>3.4.2. При выявлении факта отсутствия документов, подтверждающих необходимость предоставления муниципальной услуги, исполнитель уведомляет заявителя (устно или по почте) о наличии препятствий для рассмотрения вопроса о назначении и выплате пенсии за выслугу лет муниципальным служащим, уволенным с муниципальной службы.</w:t>
      </w:r>
    </w:p>
    <w:p w:rsidR="004E260F" w:rsidRDefault="004E260F" w:rsidP="004E260F">
      <w:pPr>
        <w:pStyle w:val="a6"/>
      </w:pPr>
      <w:r>
        <w:lastRenderedPageBreak/>
        <w:t>В процессе рассмотрения заявления исполнитель вправе:</w:t>
      </w:r>
    </w:p>
    <w:p w:rsidR="004E260F" w:rsidRDefault="004E260F" w:rsidP="004E260F">
      <w:pPr>
        <w:pStyle w:val="a6"/>
        <w:jc w:val="both"/>
      </w:pPr>
      <w:r>
        <w:t>- запросить дополнительную информацию в организациях и учреждениях.</w:t>
      </w:r>
    </w:p>
    <w:p w:rsidR="004E260F" w:rsidRDefault="004E260F" w:rsidP="004E260F">
      <w:pPr>
        <w:pStyle w:val="a6"/>
        <w:ind w:firstLine="708"/>
        <w:jc w:val="both"/>
      </w:pPr>
      <w:r>
        <w:t>3.4.3. Для получения дополнительной информации исполнителем подготавливается запрос.</w:t>
      </w:r>
    </w:p>
    <w:p w:rsidR="004E260F" w:rsidRDefault="004E260F" w:rsidP="004E260F">
      <w:pPr>
        <w:pStyle w:val="a6"/>
        <w:jc w:val="both"/>
      </w:pPr>
      <w:r>
        <w:t>Запрос должен содержать исходящий номер, дату отправки, предмет запроса и подпись руководителя (заместителя руководителя).</w:t>
      </w:r>
    </w:p>
    <w:p w:rsidR="004E260F" w:rsidRDefault="004E260F" w:rsidP="004E260F">
      <w:pPr>
        <w:pStyle w:val="a6"/>
        <w:jc w:val="both"/>
      </w:pPr>
      <w:r>
        <w:t>Срок выполнения данной административной процедуры не должен превышать 15  календарных дней со дня поступления документов   специалисту администрации Усть-Балейского муниципального образования.</w:t>
      </w:r>
    </w:p>
    <w:p w:rsidR="004E260F" w:rsidRDefault="004E260F" w:rsidP="004E260F">
      <w:pPr>
        <w:pStyle w:val="a6"/>
        <w:ind w:firstLine="708"/>
        <w:jc w:val="both"/>
      </w:pPr>
      <w:r>
        <w:t>3.4.4. После поступления всех документов, необходимых для предоставления муниципальной услуги, исполнитель изучает полученный из запрашиваемой организации ответ и включает его в комплект документов, представленных заявителем для получения муниципальной услуги.</w:t>
      </w:r>
    </w:p>
    <w:p w:rsidR="004E260F" w:rsidRDefault="004E260F" w:rsidP="004E260F">
      <w:pPr>
        <w:pStyle w:val="a6"/>
      </w:pPr>
      <w:r>
        <w:t>Срок выполнения данного действия не должен превышать 2 календарных дней.</w:t>
      </w:r>
    </w:p>
    <w:p w:rsidR="004E260F" w:rsidRDefault="004E260F" w:rsidP="004E260F">
      <w:pPr>
        <w:pStyle w:val="a6"/>
        <w:ind w:firstLine="708"/>
        <w:jc w:val="both"/>
      </w:pPr>
      <w:r>
        <w:t>3.5. Подготовка документов для назначения и выплате пенсии за выслугу лет муниципальным служащим, уволенным с муниципальной службы.</w:t>
      </w:r>
    </w:p>
    <w:p w:rsidR="004E260F" w:rsidRDefault="004E260F" w:rsidP="004E260F">
      <w:pPr>
        <w:pStyle w:val="a6"/>
        <w:jc w:val="both"/>
      </w:pPr>
      <w:r>
        <w:t>Исполнитель на основании результатов проверки,  представленных заявителем документов, готовит предложение о назначении и выплате либо об отказе в  назначении и выплате пенсии за выслугу лет муниципальным служащим, уволенным с муниципальной службы.</w:t>
      </w:r>
    </w:p>
    <w:p w:rsidR="004E260F" w:rsidRDefault="004E260F" w:rsidP="004E260F">
      <w:pPr>
        <w:pStyle w:val="a6"/>
        <w:jc w:val="both"/>
      </w:pPr>
      <w:r>
        <w:t>При подготовке предложения исполнитель:</w:t>
      </w:r>
    </w:p>
    <w:p w:rsidR="004E260F" w:rsidRDefault="004E260F" w:rsidP="004E260F">
      <w:pPr>
        <w:pStyle w:val="a6"/>
        <w:jc w:val="both"/>
      </w:pPr>
      <w:r>
        <w:t>- формирует  реестр заявлений;</w:t>
      </w:r>
    </w:p>
    <w:p w:rsidR="004E260F" w:rsidRDefault="004E260F" w:rsidP="004E260F">
      <w:pPr>
        <w:pStyle w:val="a6"/>
        <w:jc w:val="both"/>
      </w:pPr>
      <w:r>
        <w:t>Срок выполнения данной административной процедуры не должен превышать 2 календарных дней.</w:t>
      </w:r>
    </w:p>
    <w:p w:rsidR="004E260F" w:rsidRDefault="004E260F" w:rsidP="004E260F">
      <w:pPr>
        <w:pStyle w:val="a6"/>
        <w:ind w:firstLine="708"/>
        <w:jc w:val="both"/>
      </w:pPr>
      <w:r>
        <w:t>3.6.  Принятие  решения о назначении и выплате пенсии за выслугу лет муниципальным служащим, уволенным с муниципальной службы.</w:t>
      </w:r>
    </w:p>
    <w:p w:rsidR="004E260F" w:rsidRDefault="004E260F" w:rsidP="004E260F">
      <w:pPr>
        <w:pStyle w:val="a6"/>
        <w:jc w:val="both"/>
      </w:pPr>
      <w:r>
        <w:t xml:space="preserve">Срок выполнения административной процедуры составляет 2 </w:t>
      </w:r>
      <w:proofErr w:type="gramStart"/>
      <w:r>
        <w:t>календарных</w:t>
      </w:r>
      <w:proofErr w:type="gramEnd"/>
      <w:r>
        <w:t>    дня.</w:t>
      </w:r>
    </w:p>
    <w:p w:rsidR="004E260F" w:rsidRDefault="004E260F" w:rsidP="004E260F">
      <w:pPr>
        <w:pStyle w:val="a6"/>
        <w:ind w:firstLine="708"/>
        <w:jc w:val="both"/>
      </w:pPr>
      <w:r>
        <w:t>3.7. Оформление документов о назначении и выплате пенсии за выслугу лет муниципальным служащим, уволенным с муниципальной службы.</w:t>
      </w:r>
    </w:p>
    <w:p w:rsidR="004E260F" w:rsidRDefault="004E260F" w:rsidP="004E260F">
      <w:pPr>
        <w:pStyle w:val="a6"/>
        <w:ind w:firstLine="708"/>
        <w:jc w:val="both"/>
      </w:pPr>
      <w:r>
        <w:t>3.7.1. Основанием для начала административной процедуры является документы, представленные заявителем.</w:t>
      </w:r>
    </w:p>
    <w:p w:rsidR="004E260F" w:rsidRDefault="004E260F" w:rsidP="004E260F">
      <w:pPr>
        <w:pStyle w:val="a6"/>
        <w:ind w:firstLine="708"/>
        <w:jc w:val="both"/>
      </w:pPr>
      <w:r>
        <w:t>3.7.2. Исполнитель по итогам работы формирует следующие материалы:</w:t>
      </w:r>
    </w:p>
    <w:p w:rsidR="004E260F" w:rsidRDefault="004E260F" w:rsidP="004E260F">
      <w:pPr>
        <w:pStyle w:val="a6"/>
        <w:jc w:val="both"/>
      </w:pPr>
      <w:r>
        <w:t>- документы, представленные заявителями;</w:t>
      </w:r>
    </w:p>
    <w:p w:rsidR="004E260F" w:rsidRDefault="004E260F" w:rsidP="004E260F">
      <w:pPr>
        <w:pStyle w:val="a6"/>
        <w:jc w:val="both"/>
      </w:pPr>
      <w:r>
        <w:lastRenderedPageBreak/>
        <w:t>- уведомление заявителей о предоставлении (отказе в предоставлении) муниципальной услуги в письменной форме;</w:t>
      </w:r>
    </w:p>
    <w:p w:rsidR="004E260F" w:rsidRDefault="004E260F" w:rsidP="004E260F">
      <w:pPr>
        <w:pStyle w:val="a6"/>
        <w:jc w:val="both"/>
      </w:pPr>
      <w:r>
        <w:t>- проект ответа в органы исполнительной  власти  на запросы.</w:t>
      </w:r>
    </w:p>
    <w:p w:rsidR="004E260F" w:rsidRDefault="004E260F" w:rsidP="004E260F">
      <w:pPr>
        <w:pStyle w:val="a6"/>
        <w:ind w:firstLine="708"/>
        <w:jc w:val="both"/>
      </w:pPr>
      <w:r>
        <w:t>3.7.3. Сформированные материалы передаются специалистом администрации Усть-Балейского муниципального образования для направления документов   заявителю.</w:t>
      </w:r>
    </w:p>
    <w:p w:rsidR="004E260F" w:rsidRDefault="004E260F" w:rsidP="004E260F">
      <w:pPr>
        <w:pStyle w:val="a6"/>
        <w:jc w:val="both"/>
      </w:pPr>
      <w:r>
        <w:t>Срок выполнения данной административной процедуры не должен превышать 5 календарных дней.</w:t>
      </w:r>
    </w:p>
    <w:p w:rsidR="004E260F" w:rsidRDefault="004E260F" w:rsidP="004E260F">
      <w:pPr>
        <w:pStyle w:val="a6"/>
      </w:pPr>
      <w:r>
        <w:t>Специалист администрации Усть-Балейского муниципального образования:</w:t>
      </w:r>
    </w:p>
    <w:p w:rsidR="004E260F" w:rsidRDefault="004E260F" w:rsidP="004E260F">
      <w:pPr>
        <w:pStyle w:val="a6"/>
      </w:pPr>
      <w:r>
        <w:t>- при необходимости направляет комплект документов в органы исполнительной  власти;</w:t>
      </w:r>
    </w:p>
    <w:p w:rsidR="004E260F" w:rsidRDefault="004E260F" w:rsidP="004E260F">
      <w:pPr>
        <w:pStyle w:val="a6"/>
        <w:jc w:val="both"/>
      </w:pPr>
      <w:r>
        <w:t>- формирует дело для передачи в архив.</w:t>
      </w:r>
    </w:p>
    <w:p w:rsidR="004E260F" w:rsidRDefault="004E260F" w:rsidP="004E260F">
      <w:pPr>
        <w:pStyle w:val="a6"/>
        <w:jc w:val="both"/>
      </w:pPr>
      <w:r>
        <w:t>Срок выполнения данной административной процедуры не должен превышать 3 календарных дней.</w:t>
      </w:r>
    </w:p>
    <w:p w:rsidR="004E260F" w:rsidRDefault="004E260F" w:rsidP="004E260F">
      <w:pPr>
        <w:pStyle w:val="a6"/>
      </w:pPr>
      <w:r>
        <w:t> </w:t>
      </w:r>
      <w:r>
        <w:tab/>
        <w:t xml:space="preserve">4. Порядок и формы </w:t>
      </w:r>
      <w:proofErr w:type="gramStart"/>
      <w:r>
        <w:t>контроля за</w:t>
      </w:r>
      <w:proofErr w:type="gramEnd"/>
      <w:r>
        <w:t xml:space="preserve"> предоставлением муниципальной услуги.</w:t>
      </w:r>
    </w:p>
    <w:p w:rsidR="004E260F" w:rsidRDefault="004E260F" w:rsidP="004E260F">
      <w:pPr>
        <w:pStyle w:val="a6"/>
        <w:ind w:firstLine="708"/>
        <w:jc w:val="both"/>
      </w:pPr>
      <w:r>
        <w:t xml:space="preserve">4.1. Должностные лица администрации Усть-Балейского муниципального образования  в пределах своей компетенции осуществляют </w:t>
      </w:r>
      <w:proofErr w:type="gramStart"/>
      <w:r>
        <w:t>контроль за</w:t>
      </w:r>
      <w:proofErr w:type="gramEnd"/>
      <w:r>
        <w:t xml:space="preserve"> соблюдением порядка рассмотрения заявлений, анализируют содержание поступающих заявлений, принимают меры по своевременному выявлению и устранению причин нарушения прав, свобод и законных интересов граждан.</w:t>
      </w:r>
    </w:p>
    <w:p w:rsidR="004E260F" w:rsidRDefault="004E260F" w:rsidP="004E260F">
      <w:pPr>
        <w:pStyle w:val="a6"/>
        <w:ind w:firstLine="708"/>
        <w:jc w:val="both"/>
      </w:pPr>
      <w:r>
        <w:t>4.2. Контроль полноты и качества рассмотрения обращений включает в себя выявление и устранение нарушений прав граждан, рассмотрение заявлений, принятие решений и подготовку ответов на заявления, содержащие жалобы на решения, действия (бездействие) должностных лиц.</w:t>
      </w:r>
    </w:p>
    <w:p w:rsidR="004E260F" w:rsidRDefault="004E260F" w:rsidP="004E260F">
      <w:pPr>
        <w:pStyle w:val="a6"/>
        <w:ind w:firstLine="708"/>
        <w:jc w:val="both"/>
      </w:pPr>
      <w:r>
        <w:t>4.3. Анализ предоставления муниципальной услуги осуществляет специалист по назначению и выплате пенсии за выслугу лет муниципальным служащим, уволенным с муниципальной службы.</w:t>
      </w:r>
    </w:p>
    <w:p w:rsidR="004E260F" w:rsidRDefault="004E260F" w:rsidP="004E260F">
      <w:pPr>
        <w:pStyle w:val="a6"/>
        <w:ind w:firstLine="708"/>
        <w:jc w:val="both"/>
      </w:pPr>
      <w:r>
        <w:t xml:space="preserve">4.4. Текущий </w:t>
      </w:r>
      <w:proofErr w:type="gramStart"/>
      <w:r>
        <w:t>контроль за</w:t>
      </w:r>
      <w:proofErr w:type="gramEnd"/>
      <w:r>
        <w:t xml:space="preserve"> соблюдением и исполнением ответственными должностными лицами положений Административного регламента, устанавливающих требования к исполнению предоставления муниципальной услуги, а также принятием решений ответственными должностными лицами осуществляется начальником финансово-экономического отдела администрации Усть-Балейского МО.</w:t>
      </w:r>
    </w:p>
    <w:p w:rsidR="004E260F" w:rsidRDefault="004E260F" w:rsidP="004E260F">
      <w:pPr>
        <w:pStyle w:val="a6"/>
        <w:ind w:firstLine="708"/>
        <w:jc w:val="both"/>
      </w:pPr>
      <w:r>
        <w:t xml:space="preserve">4.5. </w:t>
      </w:r>
      <w:proofErr w:type="gramStart"/>
      <w:r>
        <w:t>Контроль за</w:t>
      </w:r>
      <w:proofErr w:type="gramEnd"/>
      <w:r>
        <w:t xml:space="preserve"> предоставлением муниципальной услуги осуществляется путем проведения начальником финансово-экономического отдела  плановых и внеплановых проверок.</w:t>
      </w:r>
    </w:p>
    <w:p w:rsidR="004E260F" w:rsidRDefault="004E260F" w:rsidP="004E260F">
      <w:pPr>
        <w:pStyle w:val="a6"/>
        <w:jc w:val="both"/>
      </w:pPr>
      <w:proofErr w:type="gramStart"/>
      <w:r>
        <w:t xml:space="preserve">Физические и юридические лица, обратившиеся в администрацию Усть-Балейского муниципального образования  по вопросу предоставления муниципальной услуги, могут обратиться с жалобой на действия (бездействия) и решения, осуществляемые (принятые) в ходе исполнения муниципальной услуги, на основании настоящего Регламента, устно или </w:t>
      </w:r>
      <w:r>
        <w:lastRenderedPageBreak/>
        <w:t>письменно в администрацию Усть-Балейского о муниципального образования непосредственно к Главе администрации.</w:t>
      </w:r>
      <w:proofErr w:type="gramEnd"/>
    </w:p>
    <w:p w:rsidR="004E260F" w:rsidRDefault="004E260F" w:rsidP="004E260F">
      <w:pPr>
        <w:pStyle w:val="a6"/>
      </w:pPr>
      <w:r>
        <w:t>Телефон: 8 (3952)496-623;</w:t>
      </w:r>
    </w:p>
    <w:p w:rsidR="004E260F" w:rsidRDefault="004E260F" w:rsidP="004E260F">
      <w:pPr>
        <w:pStyle w:val="a6"/>
        <w:jc w:val="center"/>
      </w:pPr>
      <w:r>
        <w:t>5. Порядок обжалования действий (бездействия) и решений, осуществляемых (принимаемых) в ходе предоставления муниципальной  услуги</w:t>
      </w:r>
    </w:p>
    <w:p w:rsidR="004E260F" w:rsidRDefault="004E260F" w:rsidP="004E260F">
      <w:pPr>
        <w:pStyle w:val="a6"/>
      </w:pPr>
      <w:r>
        <w:t> </w:t>
      </w:r>
      <w:r>
        <w:tab/>
        <w:t>5.1. Заявители имеет право на судебное и досудебное (внесудебное) обжалование действий (бездействия) и решений, осуществляемых (принимаемых) в ходе предоставления муниципальной услуги.</w:t>
      </w:r>
    </w:p>
    <w:p w:rsidR="004E260F" w:rsidRDefault="004E260F" w:rsidP="004E260F">
      <w:pPr>
        <w:pStyle w:val="a6"/>
        <w:ind w:firstLine="708"/>
        <w:jc w:val="both"/>
      </w:pPr>
      <w:r>
        <w:t>.2. Предметом досудебного (внесудебного) обжалования могут быть:</w:t>
      </w:r>
    </w:p>
    <w:p w:rsidR="004E260F" w:rsidRDefault="004E260F" w:rsidP="004E260F">
      <w:pPr>
        <w:pStyle w:val="a6"/>
        <w:jc w:val="both"/>
      </w:pPr>
      <w:r>
        <w:t>- отказ в предоставлении муниципальной услуги по основаниям, изложенным в пункте 2.3 раздела 2 Административного регламента;</w:t>
      </w:r>
    </w:p>
    <w:p w:rsidR="004E260F" w:rsidRDefault="004E260F" w:rsidP="004E260F">
      <w:pPr>
        <w:pStyle w:val="a6"/>
        <w:jc w:val="both"/>
      </w:pPr>
      <w:r>
        <w:t>- нарушение установленного срока предоставления муниципальной услуги и иные нарушения требований Административного регламента.</w:t>
      </w:r>
    </w:p>
    <w:p w:rsidR="004E260F" w:rsidRDefault="004E260F" w:rsidP="004E260F">
      <w:pPr>
        <w:pStyle w:val="a6"/>
        <w:ind w:firstLine="708"/>
      </w:pPr>
      <w:r>
        <w:t>5.3. Заявители имеют право обратиться в администрацию Усть-Балейского муниципального образования с жалобой лично или направить письменную жалобу.</w:t>
      </w:r>
    </w:p>
    <w:p w:rsidR="004E260F" w:rsidRDefault="004E260F" w:rsidP="004E260F">
      <w:pPr>
        <w:pStyle w:val="a6"/>
        <w:jc w:val="both"/>
      </w:pPr>
      <w:r>
        <w:t>Письменная жалоба должна содержать фамилию заявителя, сведения об адресате для направления ответа, подпись заявителя.</w:t>
      </w:r>
    </w:p>
    <w:p w:rsidR="004E260F" w:rsidRDefault="004E260F" w:rsidP="004E260F">
      <w:pPr>
        <w:pStyle w:val="a6"/>
        <w:jc w:val="both"/>
      </w:pPr>
      <w:r>
        <w:t>Личный приём заявителей проводит глава администрации Усть-Балейского  муниципального образования.</w:t>
      </w:r>
    </w:p>
    <w:p w:rsidR="004E260F" w:rsidRDefault="004E260F" w:rsidP="004E260F">
      <w:pPr>
        <w:pStyle w:val="a6"/>
      </w:pPr>
      <w:proofErr w:type="gramStart"/>
      <w:r>
        <w:t xml:space="preserve">Приём жалоб осуществляется главой администрации, с понедельника по четверг с 8.00 до 17.00, обед с 12.00 до 13.00, среда – </w:t>
      </w:r>
      <w:proofErr w:type="spellStart"/>
      <w:r>
        <w:t>неприемный</w:t>
      </w:r>
      <w:proofErr w:type="spellEnd"/>
      <w:r>
        <w:t xml:space="preserve"> день, пятница с 8.00 до 16.00, обед с 12.00 до 13.00  в здании администрации Усть-Балейского муниципального образования по адресу: 664532, Иркутская область, Иркутский район, д. Зорино-Быково ул. Заречная , 15. телефон: 8 (3952) 496-631, адрес электронной почты:</w:t>
      </w:r>
      <w:r>
        <w:rPr>
          <w:bCs/>
          <w:sz w:val="28"/>
          <w:szCs w:val="28"/>
        </w:rPr>
        <w:t xml:space="preserve"> </w:t>
      </w:r>
      <w:hyperlink r:id="rId6" w:history="1">
        <w:proofErr w:type="gramEnd"/>
        <w:r>
          <w:rPr>
            <w:rStyle w:val="a5"/>
            <w:bCs/>
            <w:lang w:val="en-US"/>
          </w:rPr>
          <w:t>ust-baleimo</w:t>
        </w:r>
        <w:r>
          <w:rPr>
            <w:rStyle w:val="a5"/>
            <w:bCs/>
          </w:rPr>
          <w:t>@</w:t>
        </w:r>
        <w:r>
          <w:rPr>
            <w:rStyle w:val="a5"/>
            <w:bCs/>
            <w:lang w:val="en-US"/>
          </w:rPr>
          <w:t>mail</w:t>
        </w:r>
        <w:r>
          <w:rPr>
            <w:rStyle w:val="a5"/>
            <w:bCs/>
          </w:rPr>
          <w:t>.</w:t>
        </w:r>
        <w:proofErr w:type="spellStart"/>
        <w:r>
          <w:rPr>
            <w:rStyle w:val="a5"/>
            <w:bCs/>
            <w:lang w:val="en-US"/>
          </w:rPr>
          <w:t>ru</w:t>
        </w:r>
        <w:proofErr w:type="spellEnd"/>
        <w:proofErr w:type="gramStart"/>
      </w:hyperlink>
      <w:proofErr w:type="gramEnd"/>
    </w:p>
    <w:p w:rsidR="004E260F" w:rsidRDefault="004E260F" w:rsidP="004E260F">
      <w:pPr>
        <w:pStyle w:val="a6"/>
        <w:ind w:firstLine="708"/>
        <w:jc w:val="both"/>
      </w:pPr>
      <w:r>
        <w:t>5.4. Заявитель вправе обратиться с жалобой непосредственно к должностному лицу, допустившему, по его мнению, нарушение Административного регламента, совершившему действия (бездействия) или принявшему решение, нарушающие предположительно права и законные интересы заявителя. Рассмотрение жалобы должностным лицом осуществляется в порядке предусмотренным данным разделом Административного регламента.</w:t>
      </w:r>
    </w:p>
    <w:p w:rsidR="004E260F" w:rsidRDefault="004E260F" w:rsidP="004E260F">
      <w:pPr>
        <w:pStyle w:val="a6"/>
        <w:ind w:firstLine="708"/>
        <w:jc w:val="both"/>
      </w:pPr>
      <w:r>
        <w:t>5.5. Для обжалования действий (бездействия) и решений, осуществленных (принятых) в ходе предоставления муниципальной услуги, заявитель вправе по письменному заявлению получить в администрации Усть-Балейского муниципального образования копии документов и информацию, необходимые для обоснования и рассмотрения его жалобы.</w:t>
      </w:r>
    </w:p>
    <w:p w:rsidR="004E260F" w:rsidRDefault="004E260F" w:rsidP="004E260F">
      <w:pPr>
        <w:pStyle w:val="a6"/>
        <w:ind w:firstLine="708"/>
        <w:jc w:val="both"/>
      </w:pPr>
      <w:r>
        <w:t>5.6. О результатах рассмотрения жалобы гражданин информируется в письменной форме.</w:t>
      </w:r>
    </w:p>
    <w:p w:rsidR="004E260F" w:rsidRDefault="004E260F" w:rsidP="004E260F">
      <w:pPr>
        <w:pStyle w:val="a6"/>
        <w:jc w:val="both"/>
      </w:pPr>
      <w:r>
        <w:lastRenderedPageBreak/>
        <w:t>Письменный ответ направляется в течение 30 календарных дней после регистрации жалобы в администрации Усть-Балейского муниципального образования.</w:t>
      </w:r>
    </w:p>
    <w:p w:rsidR="004E260F" w:rsidRDefault="004E260F" w:rsidP="004E260F">
      <w:pPr>
        <w:pStyle w:val="a6"/>
        <w:jc w:val="both"/>
      </w:pPr>
      <w:r>
        <w:t>В случае рассмотрения вторичной или ранее отклоненной жалобы письменный ответ направляется в течение 15 календарный дней после регистрации жалобы в администрации Усть-Балейского муниципального образования.</w:t>
      </w:r>
    </w:p>
    <w:p w:rsidR="004E260F" w:rsidRDefault="004E260F" w:rsidP="004E260F">
      <w:pPr>
        <w:pStyle w:val="a6"/>
        <w:ind w:firstLine="708"/>
        <w:jc w:val="both"/>
      </w:pPr>
      <w:r>
        <w:t>5.7. Основанием для отказа заявителю в рассмотрении жалобы в администрации Усть-Балейского муниципального образования является отсутствие сведений о заявителе, указанных в пункте 5.3 данного раздела Административного регламента, об обжалуемом решении или действии (бездействии) администрации Усть-Балейского муниципального образования или должностного лица.</w:t>
      </w:r>
    </w:p>
    <w:p w:rsidR="004E260F" w:rsidRDefault="004E260F" w:rsidP="004E260F">
      <w:pPr>
        <w:pStyle w:val="a6"/>
        <w:jc w:val="both"/>
      </w:pPr>
      <w:r>
        <w:t>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4E260F" w:rsidRDefault="004E260F" w:rsidP="004E260F">
      <w:pPr>
        <w:pStyle w:val="a6"/>
        <w:jc w:val="both"/>
      </w:pPr>
      <w:r>
        <w:t>В том случае если текст письменной жалобы не поддается прочтению, ответ на жалобу не дается, и она не подлежит направлению на рассмотрение в администрацию Усть-Балейского муниципального образования  или должностному лицу в соответствии с их компетенцией, о чем сообщается гражданину, направившему жалобу, если его фамилия и почтовый адрес поддаются прочтению.</w:t>
      </w:r>
    </w:p>
    <w:p w:rsidR="004E260F" w:rsidRDefault="004E260F" w:rsidP="004E260F">
      <w:pPr>
        <w:pStyle w:val="a6"/>
        <w:jc w:val="both"/>
      </w:pPr>
      <w:r>
        <w:t>Обращение, в котором обжалуется судебное решение, возвращается заявителю с разъяснением порядка обжалования данного судебного решения.</w:t>
      </w:r>
    </w:p>
    <w:p w:rsidR="004E260F" w:rsidRDefault="004E260F" w:rsidP="004E260F">
      <w:pPr>
        <w:pStyle w:val="a6"/>
        <w:jc w:val="both"/>
      </w:pPr>
      <w:r>
        <w:t>В перечисленных случаях соответствующее уведомление направляется заявителю в срок не позднее 15 календарных дней с момента получения жалобы.</w:t>
      </w:r>
    </w:p>
    <w:p w:rsidR="004E260F" w:rsidRDefault="004E260F" w:rsidP="004E260F">
      <w:pPr>
        <w:pStyle w:val="a6"/>
        <w:ind w:firstLine="708"/>
        <w:jc w:val="both"/>
      </w:pPr>
      <w:r>
        <w:t>5.8. За допущенные нарушения Административного регламента, за необоснованный отказ от рассмотрения жалобы (заявления, обращения) и отказ от её (их) удовлетворения, в случае если это происходит неоднократно или систематически, виновные должностные лица несут дисциплинарную ответственность.</w:t>
      </w:r>
    </w:p>
    <w:p w:rsidR="004E260F" w:rsidRDefault="004E260F" w:rsidP="004E260F">
      <w:pPr>
        <w:pStyle w:val="a6"/>
        <w:ind w:firstLine="708"/>
        <w:jc w:val="both"/>
      </w:pPr>
      <w:r>
        <w:t>5.9. Порядок возмещения (компенсации) ущерба и участия в возмещении государственных служащих и иных должностных лиц, виновных в возникновении ущерба, определяется в судебном порядке в соответствии с действующим законодательством.</w:t>
      </w:r>
    </w:p>
    <w:p w:rsidR="004E260F" w:rsidRDefault="004E260F" w:rsidP="004E260F">
      <w:pPr>
        <w:pStyle w:val="a6"/>
        <w:ind w:firstLine="708"/>
        <w:jc w:val="both"/>
      </w:pPr>
      <w:r>
        <w:t>5.10. Заявитель вправе обжаловать действия (бездействие) и решения, осуществленные (принятые) в ходе предоставления муниципальной услуги, в судебном порядке в соответствии с действующим законодательством.</w:t>
      </w:r>
    </w:p>
    <w:p w:rsidR="004E260F" w:rsidRDefault="004E260F" w:rsidP="004E260F">
      <w:pPr>
        <w:pStyle w:val="a6"/>
      </w:pPr>
      <w:r>
        <w:t> </w:t>
      </w:r>
    </w:p>
    <w:p w:rsidR="004E260F" w:rsidRDefault="004E260F"/>
    <w:sectPr w:rsidR="004E26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entury Schoolbook">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15F"/>
    <w:rsid w:val="000A0CE0"/>
    <w:rsid w:val="000C0C3E"/>
    <w:rsid w:val="00155B1A"/>
    <w:rsid w:val="002A0079"/>
    <w:rsid w:val="004E260F"/>
    <w:rsid w:val="0054415F"/>
    <w:rsid w:val="00577719"/>
    <w:rsid w:val="007148F4"/>
    <w:rsid w:val="00875F14"/>
    <w:rsid w:val="00A47BEB"/>
    <w:rsid w:val="00B04CC7"/>
    <w:rsid w:val="00C73358"/>
    <w:rsid w:val="00CD7F2B"/>
    <w:rsid w:val="00EA6150"/>
    <w:rsid w:val="00F15514"/>
    <w:rsid w:val="00F347CF"/>
    <w:rsid w:val="00FA33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3D5"/>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styleId="3">
    <w:name w:val="heading 3"/>
    <w:basedOn w:val="a"/>
    <w:link w:val="30"/>
    <w:semiHidden/>
    <w:unhideWhenUsed/>
    <w:qFormat/>
    <w:rsid w:val="004E260F"/>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Шапка (герб)"/>
    <w:basedOn w:val="a"/>
    <w:rsid w:val="00FA33D5"/>
    <w:pPr>
      <w:widowControl/>
      <w:autoSpaceDE/>
      <w:autoSpaceDN/>
      <w:adjustRightInd/>
      <w:jc w:val="right"/>
    </w:pPr>
    <w:rPr>
      <w:rFonts w:ascii="Century Schoolbook" w:hAnsi="Century Schoolbook" w:cs="Times New Roman"/>
      <w:sz w:val="24"/>
      <w:szCs w:val="20"/>
    </w:rPr>
  </w:style>
  <w:style w:type="paragraph" w:customStyle="1" w:styleId="a4">
    <w:name w:val="Тема письма"/>
    <w:basedOn w:val="a"/>
    <w:rsid w:val="00FA33D5"/>
    <w:pPr>
      <w:framePr w:w="4316" w:h="1331" w:hSpace="141" w:wrap="around" w:vAnchor="text" w:hAnchor="page" w:x="1687" w:y="242"/>
      <w:widowControl/>
      <w:autoSpaceDE/>
      <w:autoSpaceDN/>
      <w:adjustRightInd/>
    </w:pPr>
    <w:rPr>
      <w:rFonts w:ascii="Times New Roman" w:hAnsi="Times New Roman" w:cs="Times New Roman"/>
      <w:sz w:val="28"/>
      <w:szCs w:val="20"/>
    </w:rPr>
  </w:style>
  <w:style w:type="character" w:customStyle="1" w:styleId="30">
    <w:name w:val="Заголовок 3 Знак"/>
    <w:basedOn w:val="a0"/>
    <w:link w:val="3"/>
    <w:semiHidden/>
    <w:rsid w:val="004E260F"/>
    <w:rPr>
      <w:rFonts w:ascii="Times New Roman" w:eastAsia="Times New Roman" w:hAnsi="Times New Roman" w:cs="Times New Roman"/>
      <w:b/>
      <w:bCs/>
      <w:sz w:val="27"/>
      <w:szCs w:val="27"/>
      <w:lang w:eastAsia="ru-RU"/>
    </w:rPr>
  </w:style>
  <w:style w:type="character" w:styleId="a5">
    <w:name w:val="Hyperlink"/>
    <w:semiHidden/>
    <w:unhideWhenUsed/>
    <w:rsid w:val="004E260F"/>
    <w:rPr>
      <w:color w:val="0000FF"/>
      <w:u w:val="single"/>
    </w:rPr>
  </w:style>
  <w:style w:type="paragraph" w:styleId="a6">
    <w:name w:val="Normal (Web)"/>
    <w:basedOn w:val="a"/>
    <w:semiHidden/>
    <w:unhideWhenUsed/>
    <w:rsid w:val="004E260F"/>
    <w:pPr>
      <w:widowControl/>
      <w:autoSpaceDE/>
      <w:autoSpaceDN/>
      <w:adjustRightInd/>
      <w:spacing w:before="100" w:beforeAutospacing="1" w:after="100" w:afterAutospacing="1"/>
    </w:pPr>
    <w:rPr>
      <w:rFonts w:ascii="Times New Roman" w:hAnsi="Times New Roman" w:cs="Times New Roman"/>
      <w:sz w:val="24"/>
      <w:szCs w:val="24"/>
    </w:rPr>
  </w:style>
  <w:style w:type="character" w:styleId="a7">
    <w:name w:val="Emphasis"/>
    <w:basedOn w:val="a0"/>
    <w:qFormat/>
    <w:rsid w:val="004E260F"/>
    <w:rPr>
      <w:i/>
      <w:iCs/>
    </w:rPr>
  </w:style>
  <w:style w:type="character" w:styleId="a8">
    <w:name w:val="Strong"/>
    <w:basedOn w:val="a0"/>
    <w:qFormat/>
    <w:rsid w:val="004E260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3D5"/>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styleId="3">
    <w:name w:val="heading 3"/>
    <w:basedOn w:val="a"/>
    <w:link w:val="30"/>
    <w:semiHidden/>
    <w:unhideWhenUsed/>
    <w:qFormat/>
    <w:rsid w:val="004E260F"/>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Шапка (герб)"/>
    <w:basedOn w:val="a"/>
    <w:rsid w:val="00FA33D5"/>
    <w:pPr>
      <w:widowControl/>
      <w:autoSpaceDE/>
      <w:autoSpaceDN/>
      <w:adjustRightInd/>
      <w:jc w:val="right"/>
    </w:pPr>
    <w:rPr>
      <w:rFonts w:ascii="Century Schoolbook" w:hAnsi="Century Schoolbook" w:cs="Times New Roman"/>
      <w:sz w:val="24"/>
      <w:szCs w:val="20"/>
    </w:rPr>
  </w:style>
  <w:style w:type="paragraph" w:customStyle="1" w:styleId="a4">
    <w:name w:val="Тема письма"/>
    <w:basedOn w:val="a"/>
    <w:rsid w:val="00FA33D5"/>
    <w:pPr>
      <w:framePr w:w="4316" w:h="1331" w:hSpace="141" w:wrap="around" w:vAnchor="text" w:hAnchor="page" w:x="1687" w:y="242"/>
      <w:widowControl/>
      <w:autoSpaceDE/>
      <w:autoSpaceDN/>
      <w:adjustRightInd/>
    </w:pPr>
    <w:rPr>
      <w:rFonts w:ascii="Times New Roman" w:hAnsi="Times New Roman" w:cs="Times New Roman"/>
      <w:sz w:val="28"/>
      <w:szCs w:val="20"/>
    </w:rPr>
  </w:style>
  <w:style w:type="character" w:customStyle="1" w:styleId="30">
    <w:name w:val="Заголовок 3 Знак"/>
    <w:basedOn w:val="a0"/>
    <w:link w:val="3"/>
    <w:semiHidden/>
    <w:rsid w:val="004E260F"/>
    <w:rPr>
      <w:rFonts w:ascii="Times New Roman" w:eastAsia="Times New Roman" w:hAnsi="Times New Roman" w:cs="Times New Roman"/>
      <w:b/>
      <w:bCs/>
      <w:sz w:val="27"/>
      <w:szCs w:val="27"/>
      <w:lang w:eastAsia="ru-RU"/>
    </w:rPr>
  </w:style>
  <w:style w:type="character" w:styleId="a5">
    <w:name w:val="Hyperlink"/>
    <w:semiHidden/>
    <w:unhideWhenUsed/>
    <w:rsid w:val="004E260F"/>
    <w:rPr>
      <w:color w:val="0000FF"/>
      <w:u w:val="single"/>
    </w:rPr>
  </w:style>
  <w:style w:type="paragraph" w:styleId="a6">
    <w:name w:val="Normal (Web)"/>
    <w:basedOn w:val="a"/>
    <w:semiHidden/>
    <w:unhideWhenUsed/>
    <w:rsid w:val="004E260F"/>
    <w:pPr>
      <w:widowControl/>
      <w:autoSpaceDE/>
      <w:autoSpaceDN/>
      <w:adjustRightInd/>
      <w:spacing w:before="100" w:beforeAutospacing="1" w:after="100" w:afterAutospacing="1"/>
    </w:pPr>
    <w:rPr>
      <w:rFonts w:ascii="Times New Roman" w:hAnsi="Times New Roman" w:cs="Times New Roman"/>
      <w:sz w:val="24"/>
      <w:szCs w:val="24"/>
    </w:rPr>
  </w:style>
  <w:style w:type="character" w:styleId="a7">
    <w:name w:val="Emphasis"/>
    <w:basedOn w:val="a0"/>
    <w:qFormat/>
    <w:rsid w:val="004E260F"/>
    <w:rPr>
      <w:i/>
      <w:iCs/>
    </w:rPr>
  </w:style>
  <w:style w:type="character" w:styleId="a8">
    <w:name w:val="Strong"/>
    <w:basedOn w:val="a0"/>
    <w:qFormat/>
    <w:rsid w:val="004E26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204114">
      <w:bodyDiv w:val="1"/>
      <w:marLeft w:val="0"/>
      <w:marRight w:val="0"/>
      <w:marTop w:val="0"/>
      <w:marBottom w:val="0"/>
      <w:divBdr>
        <w:top w:val="none" w:sz="0" w:space="0" w:color="auto"/>
        <w:left w:val="none" w:sz="0" w:space="0" w:color="auto"/>
        <w:bottom w:val="none" w:sz="0" w:space="0" w:color="auto"/>
        <w:right w:val="none" w:sz="0" w:space="0" w:color="auto"/>
      </w:divBdr>
    </w:div>
    <w:div w:id="125304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ust-baleimo@mail.ru" TargetMode="External"/><Relationship Id="rId5" Type="http://schemas.openxmlformats.org/officeDocument/2006/relationships/hyperlink" Target="mailto:ust-baleimo@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3515</Words>
  <Characters>20042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01</cp:lastModifiedBy>
  <cp:revision>7</cp:revision>
  <cp:lastPrinted>2013-01-16T04:39:00Z</cp:lastPrinted>
  <dcterms:created xsi:type="dcterms:W3CDTF">2013-01-16T04:37:00Z</dcterms:created>
  <dcterms:modified xsi:type="dcterms:W3CDTF">2013-03-25T06:03:00Z</dcterms:modified>
</cp:coreProperties>
</file>