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2D3" w14:textId="77777777" w:rsidR="006D01FB" w:rsidRPr="006D01FB" w:rsidRDefault="002842CE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19</w:t>
      </w:r>
      <w:r w:rsidR="00C65FD7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.0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5</w:t>
      </w:r>
      <w:r w:rsidR="00C65FD7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.20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2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3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65FD7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г.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65FD7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№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72</w:t>
      </w:r>
    </w:p>
    <w:p w14:paraId="646E72A9" w14:textId="77777777" w:rsidR="006D01FB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РОССИЙСКАЯ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ФЕДЕРАЦИЯ</w:t>
      </w:r>
    </w:p>
    <w:p w14:paraId="15DC1239" w14:textId="77777777" w:rsidR="006D01FB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ИРКУТСКАЯ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ОБЛАСТЬ</w:t>
      </w:r>
    </w:p>
    <w:p w14:paraId="2F1A1EFD" w14:textId="1A85B0CB" w:rsidR="00C65FD7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ИРКУТСКИЙ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РАЙОН</w:t>
      </w:r>
    </w:p>
    <w:p w14:paraId="6B4597D2" w14:textId="77777777" w:rsidR="006D01FB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УСТЬ-БАЛЕЙСКОЕ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МУНИЦИПАЛЬНОЕ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ОБРАЗОВАНИЕ</w:t>
      </w:r>
    </w:p>
    <w:p w14:paraId="2A8CBADD" w14:textId="7C6EE2A7" w:rsidR="006D01FB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ГЛАВА</w:t>
      </w:r>
    </w:p>
    <w:p w14:paraId="18239CDD" w14:textId="56FC5D1B" w:rsidR="00C65FD7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ПОСТАНОВЛЕНИЕ</w:t>
      </w:r>
    </w:p>
    <w:p w14:paraId="294592AB" w14:textId="77777777" w:rsidR="00C65FD7" w:rsidRPr="006D01FB" w:rsidRDefault="00C65FD7" w:rsidP="006D01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186F6D" w14:textId="44FA1EFF" w:rsidR="00CF1763" w:rsidRPr="006D01FB" w:rsidRDefault="00C65FD7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ОБ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УТВЕРЖДЕНИИ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ПЛАНА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МЕРОПРИЯТИЙ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ПО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ЭКОЛОГИЧЕСКО</w:t>
      </w:r>
      <w:r w:rsidR="00AB46E6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МУ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ВОСПИТАНИ</w:t>
      </w:r>
      <w:r w:rsidR="00AB46E6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Ю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ФОРМИРОВАНИЮ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ЭКОЛОГИЧЕСКОЙ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КУЛЬТУРЫ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AB46E6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НАСЕЛЕНИЯ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В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ОБЛАСТИ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ОБРАЩЕНИЯ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С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ТВЕРДЫ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МИ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КОММУНАЛЬН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ЫМИ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ОТХОД</w:t>
      </w:r>
      <w:r w:rsidR="00CF1763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АМИ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НА</w:t>
      </w:r>
    </w:p>
    <w:p w14:paraId="5D77A979" w14:textId="4DE78A64" w:rsidR="00C65FD7" w:rsidRPr="006D01FB" w:rsidRDefault="00CF1763" w:rsidP="006D01FB">
      <w:pPr>
        <w:jc w:val="center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202</w:t>
      </w:r>
      <w:r w:rsidR="002842CE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3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-202</w:t>
      </w:r>
      <w:r w:rsidR="002842CE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4</w:t>
      </w:r>
      <w:r w:rsidR="006D01FB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 </w:t>
      </w:r>
      <w:r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ГОДЫ</w:t>
      </w:r>
      <w:r w:rsidR="00C65FD7" w:rsidRPr="006D01FB">
        <w:rPr>
          <w:rFonts w:ascii="Arial" w:eastAsia="Arial" w:hAnsi="Arial" w:cs="Arial"/>
          <w:b/>
          <w:bCs/>
          <w:sz w:val="32"/>
          <w:szCs w:val="32"/>
          <w:lang w:eastAsia="en-US"/>
        </w:rPr>
        <w:t>.</w:t>
      </w:r>
    </w:p>
    <w:p w14:paraId="52AD70FB" w14:textId="4A840011" w:rsidR="00C65FD7" w:rsidRPr="006D01FB" w:rsidRDefault="00C65FD7" w:rsidP="006D01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D427D8" w14:textId="7ED819BC" w:rsidR="00C65FD7" w:rsidRPr="006D01FB" w:rsidRDefault="00C65FD7" w:rsidP="006D01FB">
      <w:pPr>
        <w:pStyle w:val="1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D01FB">
        <w:rPr>
          <w:rFonts w:ascii="Arial" w:hAnsi="Arial" w:cs="Arial"/>
          <w:b w:val="0"/>
          <w:sz w:val="24"/>
          <w:szCs w:val="24"/>
        </w:rPr>
        <w:t>Во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исполнение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подпункта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1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пункта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3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распоряжения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администрации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Иркутского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районного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муниципального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образования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от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28.08.2020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года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№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6D01FB">
        <w:rPr>
          <w:rFonts w:ascii="Arial" w:hAnsi="Arial" w:cs="Arial"/>
          <w:b w:val="0"/>
          <w:sz w:val="24"/>
          <w:szCs w:val="24"/>
        </w:rPr>
        <w:t>91</w:t>
      </w:r>
      <w:r w:rsidRPr="006D01FB">
        <w:rPr>
          <w:rFonts w:ascii="Arial" w:hAnsi="Arial" w:cs="Arial"/>
          <w:b w:val="0"/>
          <w:sz w:val="24"/>
          <w:szCs w:val="24"/>
        </w:rPr>
        <w:t>,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в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целях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просвещения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и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повышения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экологической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культуры,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руководствуясь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п.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19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статьи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6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Устава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Усть-Балейского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муниципального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образования,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</w:p>
    <w:p w14:paraId="0009816F" w14:textId="77777777" w:rsidR="00C65FD7" w:rsidRPr="006D01FB" w:rsidRDefault="00C65FD7" w:rsidP="006D01FB">
      <w:pPr>
        <w:pStyle w:val="11"/>
        <w:rPr>
          <w:rFonts w:ascii="Arial" w:hAnsi="Arial" w:cs="Arial"/>
          <w:b w:val="0"/>
          <w:sz w:val="30"/>
          <w:szCs w:val="30"/>
        </w:rPr>
      </w:pPr>
    </w:p>
    <w:p w14:paraId="07B72B63" w14:textId="77777777" w:rsidR="00C65FD7" w:rsidRPr="006D01FB" w:rsidRDefault="00C65FD7" w:rsidP="006D01FB">
      <w:pPr>
        <w:pStyle w:val="11"/>
        <w:rPr>
          <w:rFonts w:ascii="Arial" w:hAnsi="Arial" w:cs="Arial"/>
          <w:sz w:val="30"/>
          <w:szCs w:val="30"/>
        </w:rPr>
      </w:pPr>
      <w:r w:rsidRPr="006D01FB">
        <w:rPr>
          <w:rFonts w:ascii="Arial" w:hAnsi="Arial" w:cs="Arial"/>
          <w:sz w:val="30"/>
          <w:szCs w:val="30"/>
        </w:rPr>
        <w:t>ПОСТАНОВЛЯЮ:</w:t>
      </w:r>
    </w:p>
    <w:p w14:paraId="190820F4" w14:textId="77777777" w:rsidR="00C65FD7" w:rsidRPr="006D01FB" w:rsidRDefault="00C65FD7" w:rsidP="006D01FB">
      <w:pPr>
        <w:pStyle w:val="11"/>
        <w:rPr>
          <w:rFonts w:ascii="Arial" w:hAnsi="Arial" w:cs="Arial"/>
          <w:b w:val="0"/>
          <w:sz w:val="30"/>
          <w:szCs w:val="30"/>
        </w:rPr>
      </w:pPr>
    </w:p>
    <w:p w14:paraId="67E4E34F" w14:textId="45605A93" w:rsidR="00C65FD7" w:rsidRPr="006D01FB" w:rsidRDefault="006D01FB" w:rsidP="006D01F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65FD7" w:rsidRPr="006D01FB">
        <w:rPr>
          <w:rFonts w:ascii="Arial" w:hAnsi="Arial" w:cs="Arial"/>
          <w:b w:val="0"/>
          <w:sz w:val="24"/>
          <w:szCs w:val="24"/>
        </w:rPr>
        <w:t>Утвердить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прилагаемый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План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мероприятий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по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экологическо</w:t>
      </w:r>
      <w:r w:rsidR="00AB46E6" w:rsidRPr="006D01FB">
        <w:rPr>
          <w:rFonts w:ascii="Arial" w:hAnsi="Arial" w:cs="Arial"/>
          <w:b w:val="0"/>
          <w:sz w:val="24"/>
          <w:szCs w:val="24"/>
        </w:rPr>
        <w:t>му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воспитанию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формированию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экологической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культуры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населения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в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области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обращения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с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твердыми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коммунальными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отходами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на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202</w:t>
      </w:r>
      <w:r w:rsidR="002842CE" w:rsidRPr="006D01FB">
        <w:rPr>
          <w:rFonts w:ascii="Arial" w:hAnsi="Arial" w:cs="Arial"/>
          <w:b w:val="0"/>
          <w:sz w:val="24"/>
          <w:szCs w:val="24"/>
        </w:rPr>
        <w:t>3</w:t>
      </w:r>
      <w:r w:rsidR="00AB46E6" w:rsidRPr="006D01FB">
        <w:rPr>
          <w:rFonts w:ascii="Arial" w:hAnsi="Arial" w:cs="Arial"/>
          <w:b w:val="0"/>
          <w:sz w:val="24"/>
          <w:szCs w:val="24"/>
        </w:rPr>
        <w:t>-202</w:t>
      </w:r>
      <w:r w:rsidR="002842CE" w:rsidRPr="006D01FB">
        <w:rPr>
          <w:rFonts w:ascii="Arial" w:hAnsi="Arial" w:cs="Arial"/>
          <w:b w:val="0"/>
          <w:sz w:val="24"/>
          <w:szCs w:val="24"/>
        </w:rPr>
        <w:t>4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AB46E6" w:rsidRPr="006D01FB">
        <w:rPr>
          <w:rFonts w:ascii="Arial" w:hAnsi="Arial" w:cs="Arial"/>
          <w:b w:val="0"/>
          <w:sz w:val="24"/>
          <w:szCs w:val="24"/>
        </w:rPr>
        <w:t>годы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(далее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–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План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мероприятий).</w:t>
      </w:r>
    </w:p>
    <w:p w14:paraId="52F13DF6" w14:textId="25FD3B49" w:rsidR="00C65FD7" w:rsidRPr="006D01FB" w:rsidRDefault="006D01FB" w:rsidP="006D01F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C65FD7" w:rsidRPr="006D01FB">
        <w:rPr>
          <w:rFonts w:ascii="Arial" w:hAnsi="Arial" w:cs="Arial"/>
          <w:b w:val="0"/>
          <w:sz w:val="24"/>
          <w:szCs w:val="24"/>
        </w:rPr>
        <w:t>Настоящее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Постановление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разместить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на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официальном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сайте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администрации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Усть-Балейского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муниципального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образования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в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сети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Интернет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по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адресу: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http://ust-baleyskoe-mo.ru/</w:t>
      </w:r>
    </w:p>
    <w:p w14:paraId="0BE2DC17" w14:textId="317523DA" w:rsidR="00C65FD7" w:rsidRPr="006D01FB" w:rsidRDefault="006D01FB" w:rsidP="006D01F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C65FD7" w:rsidRPr="006D01FB">
        <w:rPr>
          <w:rFonts w:ascii="Arial" w:hAnsi="Arial" w:cs="Arial"/>
          <w:b w:val="0"/>
          <w:sz w:val="24"/>
          <w:szCs w:val="24"/>
        </w:rPr>
        <w:t>Контроль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за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исполнением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настоящего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постановления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оставляю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за</w:t>
      </w:r>
      <w:r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="00C65FD7" w:rsidRPr="006D01FB">
        <w:rPr>
          <w:rFonts w:ascii="Arial" w:hAnsi="Arial" w:cs="Arial"/>
          <w:b w:val="0"/>
          <w:sz w:val="24"/>
          <w:szCs w:val="24"/>
        </w:rPr>
        <w:t>собой.</w:t>
      </w:r>
    </w:p>
    <w:p w14:paraId="49E7F780" w14:textId="77777777" w:rsidR="00C65FD7" w:rsidRDefault="00C65FD7" w:rsidP="006D01FB">
      <w:pPr>
        <w:pStyle w:val="31"/>
        <w:ind w:right="49"/>
        <w:rPr>
          <w:rFonts w:ascii="Arial" w:hAnsi="Arial" w:cs="Arial"/>
          <w:sz w:val="24"/>
          <w:szCs w:val="24"/>
        </w:rPr>
      </w:pPr>
    </w:p>
    <w:p w14:paraId="11A7C1DA" w14:textId="77777777" w:rsidR="006D01FB" w:rsidRPr="006D01FB" w:rsidRDefault="006D01FB" w:rsidP="006D01FB">
      <w:pPr>
        <w:pStyle w:val="31"/>
        <w:ind w:right="49"/>
        <w:rPr>
          <w:rFonts w:ascii="Arial" w:hAnsi="Arial" w:cs="Arial"/>
          <w:sz w:val="24"/>
          <w:szCs w:val="24"/>
        </w:rPr>
      </w:pPr>
    </w:p>
    <w:p w14:paraId="630EC97B" w14:textId="129AE60B" w:rsidR="00AB46E6" w:rsidRPr="006D01FB" w:rsidRDefault="00C65FD7" w:rsidP="006D01FB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6D01FB">
        <w:rPr>
          <w:rFonts w:ascii="Arial" w:hAnsi="Arial" w:cs="Arial"/>
          <w:b w:val="0"/>
          <w:sz w:val="24"/>
          <w:szCs w:val="24"/>
        </w:rPr>
        <w:t>Глав</w:t>
      </w:r>
      <w:r w:rsidR="00CF1763" w:rsidRPr="006D01FB">
        <w:rPr>
          <w:rFonts w:ascii="Arial" w:hAnsi="Arial" w:cs="Arial"/>
          <w:b w:val="0"/>
          <w:sz w:val="24"/>
          <w:szCs w:val="24"/>
        </w:rPr>
        <w:t>а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Усть-Балейского</w:t>
      </w:r>
    </w:p>
    <w:p w14:paraId="495467AC" w14:textId="0175ABE1" w:rsidR="00AB46E6" w:rsidRPr="006D01FB" w:rsidRDefault="00AB46E6" w:rsidP="006D01FB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6D01FB">
        <w:rPr>
          <w:rFonts w:ascii="Arial" w:hAnsi="Arial" w:cs="Arial"/>
          <w:b w:val="0"/>
          <w:sz w:val="24"/>
          <w:szCs w:val="24"/>
        </w:rPr>
        <w:t>муниципального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образования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</w:p>
    <w:p w14:paraId="461A1237" w14:textId="7A6A5B26" w:rsidR="00C65FD7" w:rsidRPr="006D01FB" w:rsidRDefault="00CF1763" w:rsidP="006D01FB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6D01FB">
        <w:rPr>
          <w:rFonts w:ascii="Arial" w:hAnsi="Arial" w:cs="Arial"/>
          <w:b w:val="0"/>
          <w:sz w:val="24"/>
          <w:szCs w:val="24"/>
        </w:rPr>
        <w:t>В.В.</w:t>
      </w:r>
      <w:r w:rsidR="006D01FB" w:rsidRPr="006D01FB">
        <w:rPr>
          <w:rFonts w:ascii="Arial" w:hAnsi="Arial" w:cs="Arial"/>
          <w:b w:val="0"/>
          <w:sz w:val="24"/>
          <w:szCs w:val="24"/>
        </w:rPr>
        <w:t xml:space="preserve"> </w:t>
      </w:r>
      <w:r w:rsidRPr="006D01FB">
        <w:rPr>
          <w:rFonts w:ascii="Arial" w:hAnsi="Arial" w:cs="Arial"/>
          <w:b w:val="0"/>
          <w:sz w:val="24"/>
          <w:szCs w:val="24"/>
        </w:rPr>
        <w:t>Тирских</w:t>
      </w:r>
    </w:p>
    <w:p w14:paraId="6DAC316D" w14:textId="77777777" w:rsidR="006D01FB" w:rsidRPr="006D01FB" w:rsidRDefault="006D01FB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</w:p>
    <w:p w14:paraId="1A8067D8" w14:textId="77777777" w:rsidR="006D01FB" w:rsidRPr="006D01FB" w:rsidRDefault="006D01FB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</w:p>
    <w:p w14:paraId="4DDEC5FB" w14:textId="01F120B5" w:rsidR="00C65FD7" w:rsidRPr="006D01FB" w:rsidRDefault="00C65FD7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01FB">
        <w:rPr>
          <w:rFonts w:ascii="Courier New" w:hAnsi="Courier New" w:cs="Courier New"/>
          <w:b w:val="0"/>
          <w:sz w:val="22"/>
          <w:szCs w:val="22"/>
        </w:rPr>
        <w:t>Приложение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D01FB">
        <w:rPr>
          <w:rFonts w:ascii="Courier New" w:hAnsi="Courier New" w:cs="Courier New"/>
          <w:b w:val="0"/>
          <w:sz w:val="22"/>
          <w:szCs w:val="22"/>
        </w:rPr>
        <w:t>№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D01FB">
        <w:rPr>
          <w:rFonts w:ascii="Courier New" w:hAnsi="Courier New" w:cs="Courier New"/>
          <w:b w:val="0"/>
          <w:sz w:val="22"/>
          <w:szCs w:val="22"/>
        </w:rPr>
        <w:t>1</w:t>
      </w:r>
    </w:p>
    <w:p w14:paraId="765E1EF3" w14:textId="1FD27F1C" w:rsidR="00C65FD7" w:rsidRPr="006D01FB" w:rsidRDefault="00C65FD7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01FB">
        <w:rPr>
          <w:rFonts w:ascii="Courier New" w:hAnsi="Courier New" w:cs="Courier New"/>
          <w:b w:val="0"/>
          <w:sz w:val="22"/>
          <w:szCs w:val="22"/>
        </w:rPr>
        <w:t>к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D01FB">
        <w:rPr>
          <w:rFonts w:ascii="Courier New" w:hAnsi="Courier New" w:cs="Courier New"/>
          <w:b w:val="0"/>
          <w:sz w:val="22"/>
          <w:szCs w:val="22"/>
        </w:rPr>
        <w:t>Постановлению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D01FB">
        <w:rPr>
          <w:rFonts w:ascii="Courier New" w:hAnsi="Courier New" w:cs="Courier New"/>
          <w:b w:val="0"/>
          <w:sz w:val="22"/>
          <w:szCs w:val="22"/>
        </w:rPr>
        <w:t>Главы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14:paraId="13D63848" w14:textId="1B156E87" w:rsidR="00C65FD7" w:rsidRPr="006D01FB" w:rsidRDefault="00C65FD7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01FB">
        <w:rPr>
          <w:rFonts w:ascii="Courier New" w:hAnsi="Courier New" w:cs="Courier New"/>
          <w:b w:val="0"/>
          <w:sz w:val="22"/>
          <w:szCs w:val="22"/>
        </w:rPr>
        <w:t>Усть-Балейского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D01FB">
        <w:rPr>
          <w:rFonts w:ascii="Courier New" w:hAnsi="Courier New" w:cs="Courier New"/>
          <w:b w:val="0"/>
          <w:sz w:val="22"/>
          <w:szCs w:val="22"/>
        </w:rPr>
        <w:t>МО</w:t>
      </w:r>
    </w:p>
    <w:p w14:paraId="1C39DA21" w14:textId="441FC99D" w:rsidR="00C65FD7" w:rsidRPr="006D01FB" w:rsidRDefault="00AB46E6" w:rsidP="006D01FB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01FB">
        <w:rPr>
          <w:rFonts w:ascii="Courier New" w:hAnsi="Courier New" w:cs="Courier New"/>
          <w:b w:val="0"/>
          <w:sz w:val="22"/>
          <w:szCs w:val="22"/>
        </w:rPr>
        <w:t>о</w:t>
      </w:r>
      <w:r w:rsidR="00C65FD7" w:rsidRPr="006D01FB">
        <w:rPr>
          <w:rFonts w:ascii="Courier New" w:hAnsi="Courier New" w:cs="Courier New"/>
          <w:b w:val="0"/>
          <w:sz w:val="22"/>
          <w:szCs w:val="22"/>
        </w:rPr>
        <w:t>т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2842CE" w:rsidRPr="006D01FB">
        <w:rPr>
          <w:rFonts w:ascii="Courier New" w:hAnsi="Courier New" w:cs="Courier New"/>
          <w:b w:val="0"/>
          <w:sz w:val="22"/>
          <w:szCs w:val="22"/>
        </w:rPr>
        <w:t>19</w:t>
      </w:r>
      <w:r w:rsidRPr="006D01FB">
        <w:rPr>
          <w:rFonts w:ascii="Courier New" w:hAnsi="Courier New" w:cs="Courier New"/>
          <w:b w:val="0"/>
          <w:sz w:val="22"/>
          <w:szCs w:val="22"/>
        </w:rPr>
        <w:t>.0</w:t>
      </w:r>
      <w:r w:rsidR="002842CE" w:rsidRPr="006D01FB">
        <w:rPr>
          <w:rFonts w:ascii="Courier New" w:hAnsi="Courier New" w:cs="Courier New"/>
          <w:b w:val="0"/>
          <w:sz w:val="22"/>
          <w:szCs w:val="22"/>
        </w:rPr>
        <w:t>5</w:t>
      </w:r>
      <w:r w:rsidRPr="006D01FB">
        <w:rPr>
          <w:rFonts w:ascii="Courier New" w:hAnsi="Courier New" w:cs="Courier New"/>
          <w:b w:val="0"/>
          <w:sz w:val="22"/>
          <w:szCs w:val="22"/>
        </w:rPr>
        <w:t>.202</w:t>
      </w:r>
      <w:r w:rsidR="002842CE" w:rsidRPr="006D01FB">
        <w:rPr>
          <w:rFonts w:ascii="Courier New" w:hAnsi="Courier New" w:cs="Courier New"/>
          <w:b w:val="0"/>
          <w:sz w:val="22"/>
          <w:szCs w:val="22"/>
        </w:rPr>
        <w:t>3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C65FD7" w:rsidRPr="006D01FB">
        <w:rPr>
          <w:rFonts w:ascii="Courier New" w:hAnsi="Courier New" w:cs="Courier New"/>
          <w:b w:val="0"/>
          <w:sz w:val="22"/>
          <w:szCs w:val="22"/>
        </w:rPr>
        <w:t>года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C65FD7" w:rsidRPr="006D01FB">
        <w:rPr>
          <w:rFonts w:ascii="Courier New" w:hAnsi="Courier New" w:cs="Courier New"/>
          <w:b w:val="0"/>
          <w:sz w:val="22"/>
          <w:szCs w:val="22"/>
        </w:rPr>
        <w:t>№</w:t>
      </w:r>
      <w:r w:rsidR="006D01FB" w:rsidRPr="006D01F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2842CE" w:rsidRPr="006D01FB">
        <w:rPr>
          <w:rFonts w:ascii="Courier New" w:hAnsi="Courier New" w:cs="Courier New"/>
          <w:b w:val="0"/>
          <w:sz w:val="22"/>
          <w:szCs w:val="22"/>
        </w:rPr>
        <w:t>72</w:t>
      </w:r>
    </w:p>
    <w:p w14:paraId="7271F1C3" w14:textId="77777777" w:rsidR="00C65FD7" w:rsidRPr="006D01FB" w:rsidRDefault="00C65FD7" w:rsidP="006D01FB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</w:p>
    <w:p w14:paraId="049DC402" w14:textId="04964C19" w:rsidR="00C65FD7" w:rsidRPr="006D01FB" w:rsidRDefault="00C65FD7" w:rsidP="006D01FB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6D01FB">
        <w:rPr>
          <w:rFonts w:ascii="Arial" w:hAnsi="Arial" w:cs="Arial"/>
          <w:sz w:val="30"/>
          <w:szCs w:val="30"/>
        </w:rPr>
        <w:t>ПЛАН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Pr="006D01FB">
        <w:rPr>
          <w:rFonts w:ascii="Arial" w:hAnsi="Arial" w:cs="Arial"/>
          <w:sz w:val="30"/>
          <w:szCs w:val="30"/>
        </w:rPr>
        <w:t>МЕРОПРИЯТИЙ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Pr="006D01FB">
        <w:rPr>
          <w:rFonts w:ascii="Arial" w:hAnsi="Arial" w:cs="Arial"/>
          <w:sz w:val="30"/>
          <w:szCs w:val="30"/>
        </w:rPr>
        <w:t>ПО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Pr="006D01FB">
        <w:rPr>
          <w:rFonts w:ascii="Arial" w:hAnsi="Arial" w:cs="Arial"/>
          <w:sz w:val="30"/>
          <w:szCs w:val="30"/>
        </w:rPr>
        <w:t>ЭКОЛОГИЧЕСКОМУ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ВОСПИТАНИЮ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И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ФОРМИРОВАНИЮ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ЭКОЛОГИЧЕСКОЙ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КУЛЬТУРЫ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НАСЕЛЕНИЯ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В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ОБЛАСТИ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ОБРАЩЕНИЯ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С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ТВЕРДЫМИ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КОММУНАЛЬНЫМИ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lastRenderedPageBreak/>
        <w:t>ОТХОДАМИ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НА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202</w:t>
      </w:r>
      <w:r w:rsidR="002842CE" w:rsidRPr="006D01FB">
        <w:rPr>
          <w:rFonts w:ascii="Arial" w:hAnsi="Arial" w:cs="Arial"/>
          <w:sz w:val="30"/>
          <w:szCs w:val="30"/>
        </w:rPr>
        <w:t>3</w:t>
      </w:r>
      <w:r w:rsidR="0012494C" w:rsidRPr="006D01FB">
        <w:rPr>
          <w:rFonts w:ascii="Arial" w:hAnsi="Arial" w:cs="Arial"/>
          <w:sz w:val="30"/>
          <w:szCs w:val="30"/>
        </w:rPr>
        <w:t>-202</w:t>
      </w:r>
      <w:r w:rsidR="002842CE" w:rsidRPr="006D01FB">
        <w:rPr>
          <w:rFonts w:ascii="Arial" w:hAnsi="Arial" w:cs="Arial"/>
          <w:sz w:val="30"/>
          <w:szCs w:val="30"/>
        </w:rPr>
        <w:t>4</w:t>
      </w:r>
      <w:r w:rsidR="006D01FB" w:rsidRPr="006D01FB">
        <w:rPr>
          <w:rFonts w:ascii="Arial" w:hAnsi="Arial" w:cs="Arial"/>
          <w:sz w:val="30"/>
          <w:szCs w:val="30"/>
        </w:rPr>
        <w:t xml:space="preserve"> </w:t>
      </w:r>
      <w:r w:rsidR="0012494C" w:rsidRPr="006D01FB">
        <w:rPr>
          <w:rFonts w:ascii="Arial" w:hAnsi="Arial" w:cs="Arial"/>
          <w:sz w:val="30"/>
          <w:szCs w:val="30"/>
        </w:rPr>
        <w:t>ГОДЫ</w:t>
      </w:r>
    </w:p>
    <w:p w14:paraId="33753FF8" w14:textId="77777777" w:rsidR="00C65FD7" w:rsidRPr="006D01FB" w:rsidRDefault="00C65FD7" w:rsidP="006D01FB">
      <w:pPr>
        <w:ind w:right="340"/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10328" w:type="dxa"/>
        <w:tblInd w:w="-318" w:type="dxa"/>
        <w:tblLook w:val="04A0" w:firstRow="1" w:lastRow="0" w:firstColumn="1" w:lastColumn="0" w:noHBand="0" w:noVBand="1"/>
      </w:tblPr>
      <w:tblGrid>
        <w:gridCol w:w="773"/>
        <w:gridCol w:w="3799"/>
        <w:gridCol w:w="1957"/>
        <w:gridCol w:w="3799"/>
      </w:tblGrid>
      <w:tr w:rsidR="0012494C" w:rsidRPr="006D01FB" w14:paraId="776D3992" w14:textId="77777777" w:rsidTr="00B67B21">
        <w:trPr>
          <w:trHeight w:val="598"/>
        </w:trPr>
        <w:tc>
          <w:tcPr>
            <w:tcW w:w="720" w:type="dxa"/>
          </w:tcPr>
          <w:p w14:paraId="3423CC42" w14:textId="77777777" w:rsidR="0012494C" w:rsidRPr="006D01FB" w:rsidRDefault="0012494C" w:rsidP="006D01FB">
            <w:pPr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Style w:val="Bodytext20"/>
                <w:rFonts w:ascii="Courier New" w:eastAsia="Tahoma" w:hAnsi="Courier New" w:cs="Courier New"/>
                <w:sz w:val="22"/>
                <w:szCs w:val="22"/>
              </w:rPr>
              <w:t>№</w:t>
            </w:r>
          </w:p>
          <w:p w14:paraId="5C5FDE89" w14:textId="77777777" w:rsidR="0012494C" w:rsidRPr="006D01FB" w:rsidRDefault="0012494C" w:rsidP="006D01FB">
            <w:pPr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17" w:type="dxa"/>
          </w:tcPr>
          <w:p w14:paraId="64E91073" w14:textId="3E7F2EE7" w:rsidR="0012494C" w:rsidRPr="006D01FB" w:rsidRDefault="0012494C" w:rsidP="006D01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Наименование</w:t>
            </w:r>
            <w:r w:rsidR="006D01FB"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64" w:type="dxa"/>
          </w:tcPr>
          <w:p w14:paraId="5C28EE15" w14:textId="4EF54A4E" w:rsidR="0012494C" w:rsidRPr="006D01FB" w:rsidRDefault="0012494C" w:rsidP="006D01FB">
            <w:pPr>
              <w:jc w:val="center"/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Сроки</w:t>
            </w:r>
            <w:r w:rsidR="006D01FB"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проведения</w:t>
            </w:r>
            <w:r w:rsidR="006D01FB"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9428175" w14:textId="65F1B227" w:rsidR="0012494C" w:rsidRPr="006D01FB" w:rsidRDefault="0012494C" w:rsidP="006D01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Ответственные</w:t>
            </w:r>
            <w:r w:rsidR="006D01FB"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Bold"/>
                <w:rFonts w:ascii="Courier New" w:eastAsia="Tahoma" w:hAnsi="Courier New" w:cs="Courier New"/>
                <w:sz w:val="22"/>
                <w:szCs w:val="22"/>
              </w:rPr>
              <w:t>исполнители</w:t>
            </w:r>
          </w:p>
        </w:tc>
      </w:tr>
      <w:tr w:rsidR="0012494C" w:rsidRPr="006D01FB" w14:paraId="4A5E69E1" w14:textId="77777777" w:rsidTr="00B67B21">
        <w:tc>
          <w:tcPr>
            <w:tcW w:w="720" w:type="dxa"/>
          </w:tcPr>
          <w:p w14:paraId="34468E9A" w14:textId="77777777" w:rsidR="0012494C" w:rsidRPr="006D01FB" w:rsidRDefault="006147D6" w:rsidP="006D01FB">
            <w:pPr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14:paraId="11D96777" w14:textId="2A741B91" w:rsidR="0012494C" w:rsidRPr="006D01FB" w:rsidRDefault="0012494C" w:rsidP="006D01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Информирование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населения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организаци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,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осуществляющ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ей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деятельность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обращению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твердыми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коммунальными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отходами</w:t>
            </w:r>
          </w:p>
        </w:tc>
        <w:tc>
          <w:tcPr>
            <w:tcW w:w="1964" w:type="dxa"/>
          </w:tcPr>
          <w:p w14:paraId="5C62F893" w14:textId="77777777" w:rsidR="0012494C" w:rsidRPr="006D01FB" w:rsidRDefault="006147D6" w:rsidP="006D01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827" w:type="dxa"/>
            <w:vAlign w:val="bottom"/>
          </w:tcPr>
          <w:p w14:paraId="5BE71005" w14:textId="16DD6D29" w:rsidR="0012494C" w:rsidRPr="006D01FB" w:rsidRDefault="0012494C" w:rsidP="006D01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12494C" w:rsidRPr="006D01FB" w14:paraId="5DBDEE41" w14:textId="77777777" w:rsidTr="00B67B21">
        <w:tc>
          <w:tcPr>
            <w:tcW w:w="720" w:type="dxa"/>
          </w:tcPr>
          <w:p w14:paraId="2310C351" w14:textId="77777777" w:rsidR="0012494C" w:rsidRPr="006D01FB" w:rsidRDefault="006147D6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2</w:t>
            </w:r>
          </w:p>
        </w:tc>
        <w:tc>
          <w:tcPr>
            <w:tcW w:w="3817" w:type="dxa"/>
          </w:tcPr>
          <w:p w14:paraId="5521C773" w14:textId="1CE0CD20" w:rsidR="0012494C" w:rsidRPr="006D01FB" w:rsidRDefault="0012494C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Разработка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распространение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информационных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материалов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среди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населения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,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разъясняющих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правила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обращения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тверды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коммунальны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отход</w:t>
            </w:r>
            <w:r w:rsidR="006147D6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ами</w:t>
            </w:r>
          </w:p>
        </w:tc>
        <w:tc>
          <w:tcPr>
            <w:tcW w:w="1964" w:type="dxa"/>
          </w:tcPr>
          <w:p w14:paraId="0BED7C7E" w14:textId="496E03CD" w:rsidR="0012494C" w:rsidRPr="006D01FB" w:rsidRDefault="006147D6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1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раз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827" w:type="dxa"/>
            <w:vAlign w:val="bottom"/>
          </w:tcPr>
          <w:p w14:paraId="30CDAEF6" w14:textId="61536E5F" w:rsidR="0012494C" w:rsidRPr="006D01FB" w:rsidRDefault="0012494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  <w:tr w:rsidR="0012494C" w:rsidRPr="006D01FB" w14:paraId="450123C3" w14:textId="77777777" w:rsidTr="00B67B21">
        <w:tc>
          <w:tcPr>
            <w:tcW w:w="720" w:type="dxa"/>
          </w:tcPr>
          <w:p w14:paraId="5A6A1A1D" w14:textId="77777777" w:rsidR="0012494C" w:rsidRPr="006D01FB" w:rsidRDefault="000C1E0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3</w:t>
            </w:r>
          </w:p>
        </w:tc>
        <w:tc>
          <w:tcPr>
            <w:tcW w:w="3817" w:type="dxa"/>
            <w:vAlign w:val="bottom"/>
          </w:tcPr>
          <w:p w14:paraId="3378B6F5" w14:textId="756FEBD1" w:rsidR="0012494C" w:rsidRPr="006D01FB" w:rsidRDefault="006147D6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Разработка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дидактических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материалов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подготовке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экологических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уроков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экологическому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воспитанию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формированию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экологической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культуры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области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обращения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твердыми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коммунальными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0C1E0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отходами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для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учебных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учреждений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дошкольного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школьного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12494C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образования.</w:t>
            </w:r>
          </w:p>
        </w:tc>
        <w:tc>
          <w:tcPr>
            <w:tcW w:w="1964" w:type="dxa"/>
          </w:tcPr>
          <w:p w14:paraId="390FA87A" w14:textId="786226EC" w:rsidR="0012494C" w:rsidRPr="006D01FB" w:rsidRDefault="000C1E0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течение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3827" w:type="dxa"/>
            <w:vAlign w:val="bottom"/>
          </w:tcPr>
          <w:p w14:paraId="28BF1123" w14:textId="7459F958" w:rsidR="0012494C" w:rsidRPr="006D01FB" w:rsidRDefault="0012494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  <w:tr w:rsidR="000C1E0C" w:rsidRPr="006D01FB" w14:paraId="76F9C2A8" w14:textId="77777777" w:rsidTr="00B67B21">
        <w:tc>
          <w:tcPr>
            <w:tcW w:w="720" w:type="dxa"/>
          </w:tcPr>
          <w:p w14:paraId="57C5C495" w14:textId="77777777" w:rsidR="000C1E0C" w:rsidRPr="006D01FB" w:rsidRDefault="000C1E0C" w:rsidP="006D01FB">
            <w:pPr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17" w:type="dxa"/>
          </w:tcPr>
          <w:p w14:paraId="591372AD" w14:textId="4C6AE7E5" w:rsidR="000C1E0C" w:rsidRPr="006D01FB" w:rsidRDefault="000C1E0C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Развитие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системы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экологического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просвещения,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повышения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уровня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знаний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населения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состояния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окружающей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среды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через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средства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массовой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информации</w:t>
            </w:r>
          </w:p>
        </w:tc>
        <w:tc>
          <w:tcPr>
            <w:tcW w:w="1964" w:type="dxa"/>
          </w:tcPr>
          <w:p w14:paraId="5A233BED" w14:textId="18489E63" w:rsidR="000C1E0C" w:rsidRPr="006D01FB" w:rsidRDefault="000C1E0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течение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3827" w:type="dxa"/>
            <w:vAlign w:val="bottom"/>
          </w:tcPr>
          <w:p w14:paraId="14BECE37" w14:textId="6D400266" w:rsidR="000C1E0C" w:rsidRPr="006D01FB" w:rsidRDefault="000C1E0C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  <w:tr w:rsidR="00562E24" w:rsidRPr="006D01FB" w14:paraId="24A16EB7" w14:textId="77777777" w:rsidTr="00B67B21">
        <w:tc>
          <w:tcPr>
            <w:tcW w:w="720" w:type="dxa"/>
          </w:tcPr>
          <w:p w14:paraId="66ADAD73" w14:textId="77777777" w:rsidR="00562E24" w:rsidRPr="006D01FB" w:rsidRDefault="00562E24" w:rsidP="006D01FB">
            <w:pPr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17" w:type="dxa"/>
          </w:tcPr>
          <w:p w14:paraId="2FE40FE3" w14:textId="43F42817" w:rsidR="00562E24" w:rsidRPr="006D01FB" w:rsidRDefault="00562E24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Проведение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рейдов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выявлению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несанкционированных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свалок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мусора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территории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964" w:type="dxa"/>
          </w:tcPr>
          <w:p w14:paraId="5B423BA6" w14:textId="565966D8" w:rsidR="00562E24" w:rsidRPr="006D01FB" w:rsidRDefault="00562E24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течение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3827" w:type="dxa"/>
            <w:vAlign w:val="bottom"/>
          </w:tcPr>
          <w:p w14:paraId="16F73463" w14:textId="47DD4A45" w:rsidR="00562E24" w:rsidRPr="006D01FB" w:rsidRDefault="00446612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  <w:tr w:rsidR="00562E24" w:rsidRPr="006D01FB" w14:paraId="35C893E6" w14:textId="77777777" w:rsidTr="00B67B21">
        <w:tc>
          <w:tcPr>
            <w:tcW w:w="720" w:type="dxa"/>
          </w:tcPr>
          <w:p w14:paraId="60213786" w14:textId="77777777" w:rsidR="00562E24" w:rsidRPr="006D01FB" w:rsidRDefault="00562E24" w:rsidP="006D01FB">
            <w:pPr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17" w:type="dxa"/>
          </w:tcPr>
          <w:p w14:paraId="755BEFBC" w14:textId="512C310D" w:rsidR="00562E24" w:rsidRPr="006D01FB" w:rsidRDefault="00562E24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Организация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проведение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работ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санитарной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очистке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земельных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участков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прилегающих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к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ним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964" w:type="dxa"/>
          </w:tcPr>
          <w:p w14:paraId="6308FA41" w14:textId="6ECA52EA" w:rsidR="00562E24" w:rsidRPr="006D01FB" w:rsidRDefault="00CA1C10" w:rsidP="006D01FB">
            <w:pPr>
              <w:tabs>
                <w:tab w:val="left" w:pos="285"/>
              </w:tabs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течение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3827" w:type="dxa"/>
            <w:vAlign w:val="bottom"/>
          </w:tcPr>
          <w:p w14:paraId="6A756C4C" w14:textId="78683D72" w:rsidR="00562E24" w:rsidRPr="006D01FB" w:rsidRDefault="00446612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  <w:tr w:rsidR="00E72760" w:rsidRPr="006D01FB" w14:paraId="51E0CE18" w14:textId="77777777" w:rsidTr="00B67B21">
        <w:tc>
          <w:tcPr>
            <w:tcW w:w="720" w:type="dxa"/>
          </w:tcPr>
          <w:p w14:paraId="6ADEB4CB" w14:textId="77777777" w:rsidR="00E72760" w:rsidRPr="006D01FB" w:rsidRDefault="00E72760" w:rsidP="006D01FB">
            <w:pPr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6D01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 w14:paraId="7CCAD291" w14:textId="61D07657" w:rsidR="00E72760" w:rsidRPr="006D01FB" w:rsidRDefault="00E72760" w:rsidP="006D01FB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Организация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массовых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экологических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субботников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на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территории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446612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="00446612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</w:tcPr>
          <w:p w14:paraId="0BFD0A93" w14:textId="09A8BC97" w:rsidR="00E72760" w:rsidRPr="006D01FB" w:rsidRDefault="00E72760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апрель-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827" w:type="dxa"/>
            <w:vAlign w:val="bottom"/>
          </w:tcPr>
          <w:p w14:paraId="058B73A9" w14:textId="7A77674B" w:rsidR="00E72760" w:rsidRPr="006D01FB" w:rsidRDefault="00E72760" w:rsidP="006D01FB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Администрация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Усть-Балейского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муниципального</w:t>
            </w:r>
            <w:r w:rsidR="006D01FB"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6D01FB"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  <w:t>образования</w:t>
            </w:r>
          </w:p>
        </w:tc>
      </w:tr>
    </w:tbl>
    <w:p w14:paraId="384F554C" w14:textId="77777777" w:rsidR="00C65FD7" w:rsidRPr="006D01FB" w:rsidRDefault="00C65FD7" w:rsidP="006D01FB">
      <w:pPr>
        <w:ind w:left="140" w:right="340"/>
        <w:jc w:val="both"/>
        <w:rPr>
          <w:rFonts w:ascii="Arial" w:hAnsi="Arial" w:cs="Arial"/>
        </w:rPr>
      </w:pPr>
    </w:p>
    <w:sectPr w:rsidR="00C65FD7" w:rsidRPr="006D01FB" w:rsidSect="00B67B21">
      <w:pgSz w:w="11900" w:h="16840"/>
      <w:pgMar w:top="998" w:right="851" w:bottom="1145" w:left="148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 w16cid:durableId="8498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D7"/>
    <w:rsid w:val="000C1E0C"/>
    <w:rsid w:val="0012494C"/>
    <w:rsid w:val="002842CE"/>
    <w:rsid w:val="00446612"/>
    <w:rsid w:val="00562E24"/>
    <w:rsid w:val="005D0EE3"/>
    <w:rsid w:val="006147D6"/>
    <w:rsid w:val="006D01FB"/>
    <w:rsid w:val="00A75381"/>
    <w:rsid w:val="00AB46E6"/>
    <w:rsid w:val="00B67B21"/>
    <w:rsid w:val="00C34842"/>
    <w:rsid w:val="00C65FD7"/>
    <w:rsid w:val="00CA1C10"/>
    <w:rsid w:val="00CF1763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563D"/>
  <w15:docId w15:val="{489A577E-B94F-4787-AE34-E674C11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F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65FD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C65FD7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C65FD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65FD7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65FD7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character" w:styleId="a3">
    <w:name w:val="Hyperlink"/>
    <w:basedOn w:val="a0"/>
    <w:rsid w:val="00C65F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65F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C65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5FD7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C65FD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3pt">
    <w:name w:val="Body text (2) + 13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31">
    <w:name w:val="Body Text 3"/>
    <w:basedOn w:val="a"/>
    <w:link w:val="32"/>
    <w:rsid w:val="00C65FD7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C65F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C65FD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5">
    <w:name w:val="Тема письма"/>
    <w:basedOn w:val="11"/>
    <w:rsid w:val="00C65FD7"/>
    <w:pPr>
      <w:framePr w:w="4316" w:h="1331" w:hSpace="141" w:wrap="auto" w:vAnchor="text" w:hAnchor="page" w:x="1687" w:y="242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A1C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1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иванов</cp:lastModifiedBy>
  <cp:revision>10</cp:revision>
  <cp:lastPrinted>2023-06-01T01:18:00Z</cp:lastPrinted>
  <dcterms:created xsi:type="dcterms:W3CDTF">2019-09-09T08:25:00Z</dcterms:created>
  <dcterms:modified xsi:type="dcterms:W3CDTF">2023-06-08T05:24:00Z</dcterms:modified>
</cp:coreProperties>
</file>