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7A3" w14:textId="3F66F741" w:rsidR="00985DC7" w:rsidRDefault="00915D8B" w:rsidP="00985D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</w:t>
      </w:r>
      <w:r w:rsidR="007D0AC1">
        <w:rPr>
          <w:rFonts w:ascii="Arial" w:hAnsi="Arial" w:cs="Arial"/>
          <w:b/>
          <w:sz w:val="32"/>
          <w:szCs w:val="32"/>
        </w:rPr>
        <w:t>12</w:t>
      </w:r>
      <w:r w:rsidR="0013798A">
        <w:rPr>
          <w:rFonts w:ascii="Arial" w:hAnsi="Arial" w:cs="Arial"/>
          <w:b/>
          <w:sz w:val="32"/>
          <w:szCs w:val="32"/>
        </w:rPr>
        <w:t>.</w:t>
      </w:r>
      <w:r w:rsidR="00127030">
        <w:rPr>
          <w:rFonts w:ascii="Arial" w:hAnsi="Arial" w:cs="Arial"/>
          <w:b/>
          <w:sz w:val="32"/>
          <w:szCs w:val="32"/>
        </w:rPr>
        <w:t>2022</w:t>
      </w:r>
      <w:r w:rsidR="0013798A">
        <w:rPr>
          <w:rFonts w:ascii="Arial" w:hAnsi="Arial" w:cs="Arial"/>
          <w:b/>
          <w:sz w:val="32"/>
          <w:szCs w:val="32"/>
        </w:rPr>
        <w:t>г. №</w:t>
      </w:r>
      <w:r w:rsidR="00AE185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118</w:t>
      </w:r>
    </w:p>
    <w:p w14:paraId="007279E0" w14:textId="64266D1D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ФЕДЕРАЦИЯ</w:t>
      </w:r>
    </w:p>
    <w:p w14:paraId="5F4A69BA" w14:textId="77777777" w:rsidR="0013798A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ОБЛАСТЬ</w:t>
      </w:r>
    </w:p>
    <w:p w14:paraId="42BA2C97" w14:textId="4006C899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РАЙОН</w:t>
      </w:r>
    </w:p>
    <w:p w14:paraId="7B4D68C1" w14:textId="3229CF3B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ОБРАЗОВАНИЕ</w:t>
      </w:r>
    </w:p>
    <w:p w14:paraId="63B8BFDA" w14:textId="64EA3D8E" w:rsidR="000B5BCE" w:rsidRPr="00A5043C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C78080" w14:textId="77777777" w:rsidR="000B5BCE" w:rsidRPr="00A5043C" w:rsidRDefault="000B5BCE" w:rsidP="0013798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ПОСТАНОВЛЕНИЕ</w:t>
      </w:r>
    </w:p>
    <w:p w14:paraId="769BB8BC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A226" w14:textId="674F6DED" w:rsidR="000B5BCE" w:rsidRPr="0013798A" w:rsidRDefault="0013798A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13798A">
        <w:rPr>
          <w:rFonts w:ascii="Arial" w:hAnsi="Arial" w:cs="Arial"/>
          <w:b/>
          <w:bCs/>
          <w:sz w:val="32"/>
          <w:szCs w:val="32"/>
        </w:rPr>
        <w:t>«ОБ УТВЕРЖДЕНИИ СТОИМОСТИ УСЛУГ, ПРЕДОСТАВЛЯЕМЫХ СПЕЦИАЛИЗИРОВАННЫМИ СЛУЖБАМИ ПО ВОПРОСАМ ПОХОРОННОГО ДЕЛА»</w:t>
      </w:r>
    </w:p>
    <w:p w14:paraId="417A3AC9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2E0698" w14:textId="19DEEC16" w:rsidR="000B5BCE" w:rsidRPr="00CE10C1" w:rsidRDefault="000B5BCE" w:rsidP="001379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10,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8-ФЗ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погребении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похоронном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деле",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554FC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45BFA9F8" w14:textId="4509F94D" w:rsidR="000B5BCE" w:rsidRPr="0013798A" w:rsidRDefault="000B5BCE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3798A">
        <w:rPr>
          <w:rFonts w:ascii="Arial" w:hAnsi="Arial" w:cs="Arial"/>
          <w:b/>
          <w:sz w:val="30"/>
          <w:szCs w:val="30"/>
        </w:rPr>
        <w:t>ПОСТАНОВЛЯЕТ:</w:t>
      </w:r>
    </w:p>
    <w:p w14:paraId="2AADC9D4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64E86423" w14:textId="6F4CAA2B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гарантированному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перечню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9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взявшему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№1.</w:t>
      </w:r>
    </w:p>
    <w:p w14:paraId="425672C6" w14:textId="5746F71C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супруга,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либо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невозможности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также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дому,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улице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месте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после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органами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внутренних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личности,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№2.</w:t>
      </w:r>
    </w:p>
    <w:p w14:paraId="097DEA87" w14:textId="6150C529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подлежит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официальному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опубликованию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средствах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массовой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информации.</w:t>
      </w:r>
    </w:p>
    <w:p w14:paraId="3E9AF34B" w14:textId="43597295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распространяется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правоотношения,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возникшие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01.0</w:t>
      </w:r>
      <w:r w:rsidR="00AD0668">
        <w:rPr>
          <w:rFonts w:ascii="Arial" w:hAnsi="Arial" w:cs="Arial"/>
        </w:rPr>
        <w:t>2</w:t>
      </w:r>
      <w:r w:rsidR="000B5BCE" w:rsidRPr="00CE10C1">
        <w:rPr>
          <w:rFonts w:ascii="Arial" w:hAnsi="Arial" w:cs="Arial"/>
        </w:rPr>
        <w:t>.</w:t>
      </w:r>
      <w:r w:rsidR="00127030">
        <w:rPr>
          <w:rFonts w:ascii="Arial" w:hAnsi="Arial" w:cs="Arial"/>
        </w:rPr>
        <w:t>202</w:t>
      </w:r>
      <w:r w:rsidR="007D0AC1">
        <w:rPr>
          <w:rFonts w:ascii="Arial" w:hAnsi="Arial" w:cs="Arial"/>
        </w:rPr>
        <w:t>3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года.</w:t>
      </w:r>
    </w:p>
    <w:p w14:paraId="59744B34" w14:textId="2FA2F01F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B5BCE" w:rsidRPr="00CE10C1">
        <w:rPr>
          <w:rFonts w:ascii="Arial" w:hAnsi="Arial" w:cs="Arial"/>
        </w:rPr>
        <w:t>Контроль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исполнением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настоящего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возлагаю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себя.</w:t>
      </w:r>
    </w:p>
    <w:p w14:paraId="5D75E441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EC26DB4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</w:pPr>
    </w:p>
    <w:p w14:paraId="53F74EEF" w14:textId="27DE133D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</w:p>
    <w:p w14:paraId="52D52526" w14:textId="77777777" w:rsidR="0013798A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BF7AC" w14:textId="51C2D75C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Тирских</w:t>
      </w:r>
    </w:p>
    <w:p w14:paraId="67795AF2" w14:textId="77777777" w:rsidR="000B5BCE" w:rsidRDefault="000B5BCE" w:rsidP="0013798A">
      <w:pPr>
        <w:pStyle w:val="a4"/>
        <w:rPr>
          <w:rFonts w:ascii="Arial" w:hAnsi="Arial" w:cs="Arial"/>
        </w:rPr>
      </w:pPr>
    </w:p>
    <w:p w14:paraId="1CD787AC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2ABAE667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47167697" w14:textId="137C830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№1</w:t>
      </w:r>
    </w:p>
    <w:p w14:paraId="43D04B35" w14:textId="3D05239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28E20D9E" w14:textId="0D0FC96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2CA036D3" w14:textId="3293C21B" w:rsidR="00EC4EAB" w:rsidRPr="00EC4EAB" w:rsidRDefault="00915D8B" w:rsidP="00EC4EAB">
      <w:pPr>
        <w:spacing w:after="0" w:line="240" w:lineRule="auto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26</w:t>
      </w:r>
      <w:r w:rsidR="0073051A">
        <w:rPr>
          <w:rFonts w:ascii="Arial" w:hAnsi="Arial" w:cs="Arial"/>
        </w:rPr>
        <w:t>.</w:t>
      </w:r>
      <w:r w:rsidR="005A5BE8">
        <w:rPr>
          <w:rFonts w:ascii="Arial" w:hAnsi="Arial" w:cs="Arial"/>
        </w:rPr>
        <w:t>12</w:t>
      </w:r>
      <w:r w:rsidR="0073051A">
        <w:rPr>
          <w:rFonts w:ascii="Arial" w:hAnsi="Arial" w:cs="Arial"/>
        </w:rPr>
        <w:t>.</w:t>
      </w:r>
      <w:r w:rsidR="00127030">
        <w:rPr>
          <w:rFonts w:ascii="Arial" w:hAnsi="Arial" w:cs="Arial"/>
        </w:rPr>
        <w:t>202</w:t>
      </w:r>
      <w:r w:rsidR="004B54CE">
        <w:rPr>
          <w:rFonts w:ascii="Arial" w:hAnsi="Arial" w:cs="Arial"/>
        </w:rPr>
        <w:t>2</w:t>
      </w:r>
      <w:r w:rsidR="000B5BCE">
        <w:rPr>
          <w:rFonts w:ascii="Arial" w:hAnsi="Arial" w:cs="Arial"/>
        </w:rPr>
        <w:t xml:space="preserve"> </w:t>
      </w:r>
      <w:r w:rsidR="000B5BCE" w:rsidRPr="00483C1A">
        <w:rPr>
          <w:rFonts w:ascii="Arial" w:hAnsi="Arial" w:cs="Arial"/>
        </w:rPr>
        <w:t>года</w:t>
      </w:r>
      <w:r w:rsidR="000B5BCE">
        <w:rPr>
          <w:rFonts w:ascii="Arial" w:hAnsi="Arial" w:cs="Arial"/>
        </w:rPr>
        <w:t xml:space="preserve"> </w:t>
      </w:r>
      <w:r w:rsidR="000B5BCE" w:rsidRPr="00483C1A">
        <w:rPr>
          <w:rFonts w:ascii="Arial" w:hAnsi="Arial" w:cs="Arial"/>
        </w:rPr>
        <w:t>№</w:t>
      </w:r>
      <w:r w:rsidR="000B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118</w:t>
      </w:r>
    </w:p>
    <w:p w14:paraId="0F97A295" w14:textId="77777777" w:rsidR="000B5BCE" w:rsidRPr="00CE10C1" w:rsidRDefault="000B5BCE" w:rsidP="0013798A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14:paraId="4744E79A" w14:textId="52EFFF1B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согласно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гарантированному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перечню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взявшему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территории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Усть-Балейского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МО</w:t>
      </w:r>
    </w:p>
    <w:p w14:paraId="3975D5A3" w14:textId="77777777" w:rsidR="000B5BCE" w:rsidRPr="00967123" w:rsidRDefault="000B5BCE" w:rsidP="001379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91AE1F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9C6B2E9" w14:textId="77777777" w:rsidTr="004061EA">
        <w:trPr>
          <w:tblCellSpacing w:w="0" w:type="dxa"/>
        </w:trPr>
        <w:tc>
          <w:tcPr>
            <w:tcW w:w="450" w:type="pct"/>
          </w:tcPr>
          <w:p w14:paraId="07D1C84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15FD5716" w14:textId="012717E9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3302B42B" w14:textId="7B0A9A16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76C8BB01" w14:textId="77777777" w:rsidTr="004061EA">
        <w:trPr>
          <w:tblCellSpacing w:w="0" w:type="dxa"/>
        </w:trPr>
        <w:tc>
          <w:tcPr>
            <w:tcW w:w="450" w:type="pct"/>
          </w:tcPr>
          <w:p w14:paraId="26CA4D98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3A0F757E" w14:textId="708DF3A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7E1B423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</w:p>
        </w:tc>
      </w:tr>
      <w:tr w:rsidR="000B5BCE" w:rsidRPr="00967123" w14:paraId="5454B26E" w14:textId="77777777" w:rsidTr="004061EA">
        <w:trPr>
          <w:trHeight w:val="1005"/>
          <w:tblCellSpacing w:w="0" w:type="dxa"/>
        </w:trPr>
        <w:tc>
          <w:tcPr>
            <w:tcW w:w="450" w:type="pct"/>
          </w:tcPr>
          <w:p w14:paraId="0DBB1305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5CD571D1" w14:textId="2FFC806D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доставка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предметов,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037C5850" w14:textId="638B94F7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2854</w:t>
            </w:r>
            <w:r w:rsidR="000B5B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AD0668">
              <w:rPr>
                <w:rFonts w:ascii="Arial" w:hAnsi="Arial" w:cs="Arial"/>
              </w:rPr>
              <w:t>2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3A707A12" w14:textId="77777777" w:rsidTr="004061EA">
        <w:trPr>
          <w:tblCellSpacing w:w="0" w:type="dxa"/>
        </w:trPr>
        <w:tc>
          <w:tcPr>
            <w:tcW w:w="450" w:type="pct"/>
          </w:tcPr>
          <w:p w14:paraId="504DF6B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59FF5CCB" w14:textId="64D7067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(останков)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</w:tc>
        <w:tc>
          <w:tcPr>
            <w:tcW w:w="2500" w:type="pct"/>
          </w:tcPr>
          <w:p w14:paraId="3497B110" w14:textId="19970324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</w:t>
            </w:r>
            <w:r w:rsidR="00A06D11">
              <w:rPr>
                <w:rFonts w:ascii="Arial" w:hAnsi="Arial" w:cs="Arial"/>
              </w:rPr>
              <w:t>,9</w:t>
            </w:r>
            <w:r w:rsidR="00AD0668">
              <w:rPr>
                <w:rFonts w:ascii="Arial" w:hAnsi="Arial" w:cs="Arial"/>
              </w:rPr>
              <w:t>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435DB087" w14:textId="77777777" w:rsidTr="004061EA">
        <w:trPr>
          <w:tblCellSpacing w:w="0" w:type="dxa"/>
        </w:trPr>
        <w:tc>
          <w:tcPr>
            <w:tcW w:w="450" w:type="pct"/>
          </w:tcPr>
          <w:p w14:paraId="0807D46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2F6CB21D" w14:textId="285D8FA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(кремация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последующей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выдачей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урны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прахом)</w:t>
            </w:r>
          </w:p>
        </w:tc>
        <w:tc>
          <w:tcPr>
            <w:tcW w:w="2500" w:type="pct"/>
          </w:tcPr>
          <w:p w14:paraId="77F9C093" w14:textId="3BE063E9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3682</w:t>
            </w:r>
            <w:r w:rsidR="000B5BCE">
              <w:rPr>
                <w:rFonts w:ascii="Arial" w:hAnsi="Arial" w:cs="Arial"/>
              </w:rPr>
              <w:t>,</w:t>
            </w:r>
            <w:r w:rsidR="004A26D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2DE29389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7C49FEE2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DC42E1F" w14:textId="1DF746D0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2A2A2538" w14:textId="5B7F23FF" w:rsidR="000B5BCE" w:rsidRPr="00967123" w:rsidRDefault="005A5BE8" w:rsidP="001379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9393</w:t>
            </w:r>
            <w:r w:rsidR="00A36D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="000B5B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  <w:sz w:val="24"/>
                <w:szCs w:val="24"/>
              </w:rPr>
              <w:t>рубл</w:t>
            </w:r>
            <w:r w:rsidR="00A36D6B">
              <w:rPr>
                <w:rFonts w:ascii="Arial" w:hAnsi="Arial" w:cs="Arial"/>
                <w:b/>
                <w:sz w:val="24"/>
                <w:szCs w:val="24"/>
              </w:rPr>
              <w:t>ей</w:t>
            </w:r>
          </w:p>
        </w:tc>
      </w:tr>
    </w:tbl>
    <w:p w14:paraId="6842BF77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63B82A1F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2B34C4B3" w14:textId="27713485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7F2737E4" w14:textId="77777777" w:rsidR="0091769F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226ACDE9" w14:textId="1616AE3E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766A370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3CE5AD7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E7FCCA2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7DA5D96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F450B5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6D13696" w14:textId="7050839A" w:rsidR="000B5BCE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BD5AA66" w14:textId="2EF6E3D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08FB8AC" w14:textId="34AC8B3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A65393C" w14:textId="7851897C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B146051" w14:textId="07BFF073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9782A57" w14:textId="41FD3F2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B6C4BBB" w14:textId="74A1FDE0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5957C61" w14:textId="52D14E68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2B9DC53" w14:textId="6F462F3F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28F6E95" w14:textId="03923D26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C408764" w14:textId="7296BDB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BF95D77" w14:textId="4883706D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57CE966" w14:textId="77777777" w:rsidR="0035337A" w:rsidRPr="00967123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3280FDA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510390A" w14:textId="5141360F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2</w:t>
      </w:r>
    </w:p>
    <w:p w14:paraId="3A6920AE" w14:textId="7A630AC0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6E178A33" w14:textId="48ED9E7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181DC250" w14:textId="39DC4CC8" w:rsidR="000B5BCE" w:rsidRDefault="00915D8B" w:rsidP="0013798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</w:t>
      </w:r>
      <w:r w:rsidR="000B5BCE" w:rsidRPr="0096712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</w:rPr>
        <w:t xml:space="preserve"> 26</w:t>
      </w:r>
      <w:r w:rsidR="0073051A">
        <w:rPr>
          <w:rFonts w:ascii="Arial" w:hAnsi="Arial" w:cs="Arial"/>
        </w:rPr>
        <w:t>.</w:t>
      </w:r>
      <w:r w:rsidR="004B54CE">
        <w:rPr>
          <w:rFonts w:ascii="Arial" w:hAnsi="Arial" w:cs="Arial"/>
        </w:rPr>
        <w:t>12</w:t>
      </w:r>
      <w:r w:rsidR="0073051A">
        <w:rPr>
          <w:rFonts w:ascii="Arial" w:hAnsi="Arial" w:cs="Arial"/>
        </w:rPr>
        <w:t>.</w:t>
      </w:r>
      <w:r w:rsidR="00127030">
        <w:rPr>
          <w:rFonts w:ascii="Arial" w:hAnsi="Arial" w:cs="Arial"/>
        </w:rPr>
        <w:t>2022</w:t>
      </w:r>
      <w:r w:rsidR="0035337A">
        <w:rPr>
          <w:rFonts w:ascii="Arial" w:hAnsi="Arial" w:cs="Arial"/>
        </w:rPr>
        <w:t xml:space="preserve"> </w:t>
      </w:r>
      <w:r w:rsidR="000B5BCE" w:rsidRPr="00483C1A">
        <w:rPr>
          <w:rFonts w:ascii="Arial" w:hAnsi="Arial" w:cs="Arial"/>
        </w:rPr>
        <w:t>года</w:t>
      </w:r>
      <w:r w:rsidR="000B5BCE">
        <w:rPr>
          <w:rFonts w:ascii="Arial" w:hAnsi="Arial" w:cs="Arial"/>
        </w:rPr>
        <w:t xml:space="preserve"> </w:t>
      </w:r>
      <w:r w:rsidR="000B5BCE" w:rsidRPr="00483C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118</w:t>
      </w:r>
      <w:r w:rsidR="00EB2739">
        <w:rPr>
          <w:rFonts w:ascii="Arial" w:hAnsi="Arial" w:cs="Arial"/>
        </w:rPr>
        <w:t xml:space="preserve"> </w:t>
      </w:r>
      <w:r w:rsidR="000B5BCE">
        <w:rPr>
          <w:rFonts w:ascii="Arial" w:hAnsi="Arial" w:cs="Arial"/>
        </w:rPr>
        <w:t xml:space="preserve"> </w:t>
      </w:r>
    </w:p>
    <w:p w14:paraId="48B42D3C" w14:textId="77777777" w:rsidR="000B5BCE" w:rsidRPr="00967123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383D26" w14:textId="4CEB353C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супруга,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либо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невозможности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также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дому,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улице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месте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после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органами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внутренних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личности</w:t>
      </w:r>
    </w:p>
    <w:p w14:paraId="5F8EB94A" w14:textId="77777777" w:rsidR="000B5BCE" w:rsidRPr="00967123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89860D3" w14:textId="77777777" w:rsidTr="004061EA">
        <w:trPr>
          <w:tblCellSpacing w:w="0" w:type="dxa"/>
        </w:trPr>
        <w:tc>
          <w:tcPr>
            <w:tcW w:w="450" w:type="pct"/>
          </w:tcPr>
          <w:p w14:paraId="0167279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6D66D8A5" w14:textId="49135120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1D921766" w14:textId="1ED549BC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1AD3CE7D" w14:textId="77777777" w:rsidTr="004061EA">
        <w:trPr>
          <w:tblCellSpacing w:w="0" w:type="dxa"/>
        </w:trPr>
        <w:tc>
          <w:tcPr>
            <w:tcW w:w="450" w:type="pct"/>
          </w:tcPr>
          <w:p w14:paraId="58C73E0A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6EA3F918" w14:textId="164DA59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23980A67" w14:textId="1998508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3C8DD1B" w14:textId="77777777" w:rsidTr="004061EA">
        <w:trPr>
          <w:trHeight w:val="765"/>
          <w:tblCellSpacing w:w="0" w:type="dxa"/>
        </w:trPr>
        <w:tc>
          <w:tcPr>
            <w:tcW w:w="450" w:type="pct"/>
          </w:tcPr>
          <w:p w14:paraId="4AA5464F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418727AE" w14:textId="176ACAF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</w:p>
          <w:p w14:paraId="790A160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2FBDFE4" w14:textId="2D248C3A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</w:t>
            </w:r>
            <w:r w:rsidR="00370B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3347BC">
              <w:rPr>
                <w:rFonts w:ascii="Arial" w:hAnsi="Arial" w:cs="Arial"/>
              </w:rPr>
              <w:t>5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5E6F2F74" w14:textId="77777777" w:rsidTr="004061EA">
        <w:trPr>
          <w:tblCellSpacing w:w="0" w:type="dxa"/>
        </w:trPr>
        <w:tc>
          <w:tcPr>
            <w:tcW w:w="450" w:type="pct"/>
          </w:tcPr>
          <w:p w14:paraId="2BD7464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7CAEDF3C" w14:textId="511F7301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Перевозку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  <w:p w14:paraId="5BB706C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78B84B7" w14:textId="3F041B85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  <w:r w:rsidR="00370B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AD0668">
              <w:rPr>
                <w:rFonts w:ascii="Arial" w:hAnsi="Arial" w:cs="Arial"/>
              </w:rPr>
              <w:t>6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CF9457B" w14:textId="77777777" w:rsidTr="004061EA">
        <w:trPr>
          <w:tblCellSpacing w:w="0" w:type="dxa"/>
        </w:trPr>
        <w:tc>
          <w:tcPr>
            <w:tcW w:w="450" w:type="pct"/>
          </w:tcPr>
          <w:p w14:paraId="6A7C603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4083E71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</w:p>
          <w:p w14:paraId="1F4601CE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BBFED23" w14:textId="57DC92B4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3738</w:t>
            </w:r>
            <w:r w:rsidR="00370B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370BD7">
              <w:rPr>
                <w:rFonts w:ascii="Arial" w:hAnsi="Arial" w:cs="Arial"/>
              </w:rPr>
              <w:t>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3738A294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31EB83D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5</w:t>
            </w:r>
          </w:p>
        </w:tc>
        <w:tc>
          <w:tcPr>
            <w:tcW w:w="2050" w:type="pct"/>
          </w:tcPr>
          <w:p w14:paraId="332E5249" w14:textId="208A392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Облачение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</w:p>
          <w:p w14:paraId="1317795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695ADC9" w14:textId="6C4E0C2A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</w:t>
            </w:r>
            <w:r w:rsidR="0091769F">
              <w:rPr>
                <w:rFonts w:ascii="Arial" w:hAnsi="Arial" w:cs="Arial"/>
              </w:rPr>
              <w:t>,</w:t>
            </w:r>
            <w:r w:rsidR="00ED6C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05344D7A" w14:textId="77777777" w:rsidTr="004061EA">
        <w:trPr>
          <w:tblCellSpacing w:w="0" w:type="dxa"/>
        </w:trPr>
        <w:tc>
          <w:tcPr>
            <w:tcW w:w="450" w:type="pct"/>
          </w:tcPr>
          <w:p w14:paraId="12C1E83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3F5BD9A" w14:textId="1F8670D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757784F3" w14:textId="0394E69E" w:rsidR="000B5BCE" w:rsidRPr="00967123" w:rsidRDefault="004B54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9393</w:t>
            </w:r>
            <w:r w:rsidR="008F5B6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96</w:t>
            </w:r>
            <w:r w:rsidR="000B5BCE">
              <w:rPr>
                <w:rFonts w:ascii="Arial" w:hAnsi="Arial" w:cs="Arial"/>
                <w:b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</w:rPr>
              <w:t>рубл</w:t>
            </w:r>
            <w:r w:rsidR="00A36D6B">
              <w:rPr>
                <w:rFonts w:ascii="Arial" w:hAnsi="Arial" w:cs="Arial"/>
                <w:b/>
              </w:rPr>
              <w:t>ей</w:t>
            </w:r>
          </w:p>
        </w:tc>
      </w:tr>
    </w:tbl>
    <w:p w14:paraId="428CE3B6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A545" w14:textId="16DA3B0F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171E9870" w14:textId="77777777" w:rsidR="00CD5C48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10B90DFA" w14:textId="0CBBAE69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5649579E" w14:textId="77777777" w:rsidR="00212B3D" w:rsidRDefault="00212B3D" w:rsidP="0013798A">
      <w:pPr>
        <w:spacing w:after="0" w:line="240" w:lineRule="auto"/>
      </w:pPr>
    </w:p>
    <w:sectPr w:rsidR="002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8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5734B"/>
    <w:rsid w:val="000B2EDC"/>
    <w:rsid w:val="000B5BCE"/>
    <w:rsid w:val="00127030"/>
    <w:rsid w:val="0013798A"/>
    <w:rsid w:val="001C68A3"/>
    <w:rsid w:val="00212B3D"/>
    <w:rsid w:val="00260882"/>
    <w:rsid w:val="003347BC"/>
    <w:rsid w:val="0035337A"/>
    <w:rsid w:val="00370BD7"/>
    <w:rsid w:val="004A26D4"/>
    <w:rsid w:val="004B54CE"/>
    <w:rsid w:val="00591F77"/>
    <w:rsid w:val="005A473C"/>
    <w:rsid w:val="005A5BE8"/>
    <w:rsid w:val="0073051A"/>
    <w:rsid w:val="007D0AC1"/>
    <w:rsid w:val="008A60B0"/>
    <w:rsid w:val="008F5B6F"/>
    <w:rsid w:val="00905B5F"/>
    <w:rsid w:val="00915D8B"/>
    <w:rsid w:val="0091769F"/>
    <w:rsid w:val="00985DC7"/>
    <w:rsid w:val="00A06D11"/>
    <w:rsid w:val="00A36D6B"/>
    <w:rsid w:val="00AD0668"/>
    <w:rsid w:val="00AE1850"/>
    <w:rsid w:val="00B23257"/>
    <w:rsid w:val="00CD5C48"/>
    <w:rsid w:val="00D04545"/>
    <w:rsid w:val="00D07E63"/>
    <w:rsid w:val="00EB2739"/>
    <w:rsid w:val="00EC4EAB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D5"/>
  <w15:chartTrackingRefBased/>
  <w15:docId w15:val="{22951377-7529-43AC-8564-E908D51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5BC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CE"/>
  </w:style>
  <w:style w:type="paragraph" w:customStyle="1" w:styleId="a6">
    <w:name w:val="Нормальный (таблица)"/>
    <w:basedOn w:val="a"/>
    <w:next w:val="a"/>
    <w:rsid w:val="000B5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26</cp:revision>
  <cp:lastPrinted>2022-12-28T02:26:00Z</cp:lastPrinted>
  <dcterms:created xsi:type="dcterms:W3CDTF">2019-12-11T05:40:00Z</dcterms:created>
  <dcterms:modified xsi:type="dcterms:W3CDTF">2022-12-28T02:28:00Z</dcterms:modified>
</cp:coreProperties>
</file>