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67" w:rsidRPr="00AC1FBF" w:rsidRDefault="00C800D8" w:rsidP="008D43E5">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30.09</w:t>
      </w:r>
      <w:r w:rsidR="00445867" w:rsidRPr="00C138E6">
        <w:rPr>
          <w:rFonts w:ascii="Arial" w:hAnsi="Arial" w:cs="Arial"/>
          <w:b/>
          <w:sz w:val="32"/>
          <w:szCs w:val="32"/>
        </w:rPr>
        <w:t xml:space="preserve">.2021 Г. № </w:t>
      </w:r>
      <w:r>
        <w:rPr>
          <w:rFonts w:ascii="Arial" w:hAnsi="Arial" w:cs="Arial"/>
          <w:b/>
          <w:sz w:val="32"/>
          <w:szCs w:val="32"/>
        </w:rPr>
        <w:t>51-187-2</w:t>
      </w:r>
      <w:r w:rsidR="00445867" w:rsidRPr="00C138E6">
        <w:rPr>
          <w:rFonts w:ascii="Arial" w:hAnsi="Arial" w:cs="Arial"/>
          <w:b/>
          <w:sz w:val="32"/>
          <w:szCs w:val="32"/>
        </w:rPr>
        <w:t>/ДСП</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РОССИЙСКАЯ ФЕДЕРАЦИЯ</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ИРКУТСКАЯ ОБЛАСТЬ</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ИРКУТСКИЙ РАЙОН</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УСТЬ-БАЛЕЙСКОЕ</w:t>
      </w:r>
      <w:r w:rsidRPr="00AC1FBF">
        <w:rPr>
          <w:rFonts w:ascii="Arial" w:hAnsi="Arial" w:cs="Arial"/>
          <w:b/>
          <w:sz w:val="32"/>
          <w:szCs w:val="32"/>
        </w:rPr>
        <w:t xml:space="preserve"> СЕЛЬСКОЕ ПОСЕЛЕНИЕ</w:t>
      </w:r>
    </w:p>
    <w:p w:rsidR="00445867" w:rsidRPr="00AC1FBF"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ДУМА</w:t>
      </w:r>
    </w:p>
    <w:p w:rsidR="008D43E5" w:rsidRDefault="008D43E5" w:rsidP="008D43E5">
      <w:pPr>
        <w:widowControl w:val="0"/>
        <w:autoSpaceDE w:val="0"/>
        <w:autoSpaceDN w:val="0"/>
        <w:adjustRightInd w:val="0"/>
        <w:spacing w:after="0" w:line="240" w:lineRule="auto"/>
        <w:jc w:val="center"/>
        <w:rPr>
          <w:rFonts w:ascii="Arial" w:hAnsi="Arial" w:cs="Arial"/>
          <w:b/>
          <w:sz w:val="32"/>
          <w:szCs w:val="32"/>
        </w:rPr>
      </w:pPr>
    </w:p>
    <w:p w:rsidR="00445867" w:rsidRDefault="00445867" w:rsidP="008D43E5">
      <w:pPr>
        <w:widowControl w:val="0"/>
        <w:autoSpaceDE w:val="0"/>
        <w:autoSpaceDN w:val="0"/>
        <w:adjustRightInd w:val="0"/>
        <w:spacing w:after="0" w:line="240" w:lineRule="auto"/>
        <w:jc w:val="center"/>
        <w:rPr>
          <w:rFonts w:ascii="Arial" w:hAnsi="Arial" w:cs="Arial"/>
          <w:b/>
          <w:sz w:val="32"/>
          <w:szCs w:val="32"/>
        </w:rPr>
      </w:pPr>
      <w:r w:rsidRPr="00AC1FBF">
        <w:rPr>
          <w:rFonts w:ascii="Arial" w:hAnsi="Arial" w:cs="Arial"/>
          <w:b/>
          <w:sz w:val="32"/>
          <w:szCs w:val="32"/>
        </w:rPr>
        <w:t>РЕШЕНИЕ</w:t>
      </w:r>
    </w:p>
    <w:p w:rsidR="008D43E5" w:rsidRPr="00AC1FBF" w:rsidRDefault="008D43E5" w:rsidP="008D43E5">
      <w:pPr>
        <w:widowControl w:val="0"/>
        <w:autoSpaceDE w:val="0"/>
        <w:autoSpaceDN w:val="0"/>
        <w:adjustRightInd w:val="0"/>
        <w:spacing w:after="0" w:line="240" w:lineRule="auto"/>
        <w:jc w:val="center"/>
        <w:rPr>
          <w:rFonts w:ascii="Arial" w:hAnsi="Arial" w:cs="Arial"/>
          <w:b/>
          <w:sz w:val="32"/>
          <w:szCs w:val="32"/>
        </w:rPr>
      </w:pPr>
    </w:p>
    <w:p w:rsidR="00445867" w:rsidRPr="00445867" w:rsidRDefault="00445867" w:rsidP="008D43E5">
      <w:pPr>
        <w:shd w:val="clear" w:color="auto" w:fill="FFFFFF"/>
        <w:spacing w:after="0" w:line="240" w:lineRule="auto"/>
        <w:jc w:val="center"/>
        <w:rPr>
          <w:rFonts w:ascii="Arial" w:hAnsi="Arial" w:cs="Arial"/>
          <w:b/>
          <w:sz w:val="32"/>
          <w:szCs w:val="32"/>
        </w:rPr>
      </w:pPr>
      <w:r w:rsidRPr="00445867">
        <w:rPr>
          <w:rFonts w:ascii="Arial" w:hAnsi="Arial" w:cs="Arial"/>
          <w:b/>
          <w:sz w:val="32"/>
          <w:szCs w:val="32"/>
        </w:rPr>
        <w:t>О ПРОЕКТЕ РЕШЕНИЯ ДУМЫ УСТЬ-БАЛЕЙСКОГО МУНИЦИПАЛЬНОГО ОБРАЗОВАНИЯ</w:t>
      </w:r>
    </w:p>
    <w:p w:rsidR="00445867" w:rsidRPr="00445867" w:rsidRDefault="00445867" w:rsidP="008D43E5">
      <w:pPr>
        <w:shd w:val="clear" w:color="auto" w:fill="FFFFFF"/>
        <w:spacing w:after="0" w:line="240" w:lineRule="auto"/>
        <w:jc w:val="center"/>
        <w:rPr>
          <w:rFonts w:ascii="Arial" w:hAnsi="Arial" w:cs="Arial"/>
          <w:b/>
          <w:sz w:val="32"/>
          <w:szCs w:val="32"/>
        </w:rPr>
      </w:pPr>
      <w:r w:rsidRPr="00445867">
        <w:rPr>
          <w:rFonts w:ascii="Arial" w:hAnsi="Arial" w:cs="Arial"/>
          <w:b/>
          <w:sz w:val="32"/>
          <w:szCs w:val="32"/>
        </w:rPr>
        <w:t>«О ВНЕСЕНИИ ИЗМЕНЕНИЙ И ДОПОЛНЕНИЙ В УСТАВ УСТЬ-БАЛЕЙСКОГО</w:t>
      </w:r>
    </w:p>
    <w:p w:rsidR="00445867" w:rsidRPr="00445867" w:rsidRDefault="00445867" w:rsidP="008D43E5">
      <w:pPr>
        <w:shd w:val="clear" w:color="auto" w:fill="FFFFFF"/>
        <w:spacing w:after="0" w:line="240" w:lineRule="auto"/>
        <w:jc w:val="center"/>
        <w:rPr>
          <w:rFonts w:ascii="Arial" w:hAnsi="Arial" w:cs="Arial"/>
          <w:b/>
          <w:sz w:val="32"/>
          <w:szCs w:val="32"/>
        </w:rPr>
      </w:pPr>
      <w:r w:rsidRPr="00445867">
        <w:rPr>
          <w:rFonts w:ascii="Arial" w:hAnsi="Arial" w:cs="Arial"/>
          <w:b/>
          <w:sz w:val="32"/>
          <w:szCs w:val="32"/>
        </w:rPr>
        <w:t>МУНИЦИПАЛЬНОГО ОБРАЗОВАНИЯ»</w:t>
      </w:r>
    </w:p>
    <w:p w:rsidR="00445867" w:rsidRDefault="00445867" w:rsidP="00445867">
      <w:pPr>
        <w:shd w:val="clear" w:color="auto" w:fill="FFFFFF"/>
        <w:spacing w:after="0" w:line="240" w:lineRule="auto"/>
        <w:jc w:val="both"/>
        <w:rPr>
          <w:rFonts w:ascii="Times New Roman" w:hAnsi="Times New Roman" w:cs="Times New Roman"/>
          <w:sz w:val="24"/>
          <w:szCs w:val="24"/>
        </w:rPr>
      </w:pPr>
    </w:p>
    <w:p w:rsidR="00445867" w:rsidRPr="008D43E5" w:rsidRDefault="00445867" w:rsidP="00445867">
      <w:pPr>
        <w:shd w:val="clear" w:color="auto" w:fill="FFFFFF"/>
        <w:spacing w:after="0" w:line="240" w:lineRule="auto"/>
        <w:jc w:val="both"/>
        <w:rPr>
          <w:rFonts w:ascii="Arial" w:hAnsi="Arial" w:cs="Arial"/>
        </w:rPr>
      </w:pPr>
      <w:r w:rsidRPr="008D43E5">
        <w:rPr>
          <w:rFonts w:ascii="Times New Roman" w:hAnsi="Times New Roman" w:cs="Times New Roman"/>
        </w:rPr>
        <w:t xml:space="preserve">      </w:t>
      </w:r>
      <w:proofErr w:type="gramStart"/>
      <w:r w:rsidRPr="008D43E5">
        <w:rPr>
          <w:rFonts w:ascii="Arial" w:hAnsi="Arial" w:cs="Arial"/>
        </w:rPr>
        <w:t>В целях обеспечения участия жителей Поселения в обсуждении проекта решения Думы Усть-Балейского муниципального образования «О внесении изменений и дополнений в Устав Усть-Балейского муниципального образования, во исполнение требований статей 28, 44  Федерального закона №131-ФЗ от 06.10.2003 года «Об общих принципах организации местного самоуправления в Российской Федерации, руководствуясь Уставом Усть-Балейского муниципального образования, Дума Усть-Балейского муниципального образования,</w:t>
      </w:r>
      <w:proofErr w:type="gramEnd"/>
    </w:p>
    <w:p w:rsidR="00445867" w:rsidRPr="008D43E5" w:rsidRDefault="00445867" w:rsidP="00445867">
      <w:pPr>
        <w:shd w:val="clear" w:color="auto" w:fill="FFFFFF"/>
        <w:spacing w:after="0" w:line="240" w:lineRule="auto"/>
        <w:jc w:val="both"/>
        <w:rPr>
          <w:rFonts w:ascii="Arial" w:hAnsi="Arial" w:cs="Arial"/>
        </w:rPr>
      </w:pPr>
    </w:p>
    <w:p w:rsidR="00445867" w:rsidRPr="00A92C56" w:rsidRDefault="00445867" w:rsidP="00445867">
      <w:pPr>
        <w:shd w:val="clear" w:color="auto" w:fill="FFFFFF"/>
        <w:spacing w:after="0" w:line="240" w:lineRule="auto"/>
        <w:jc w:val="both"/>
        <w:rPr>
          <w:rFonts w:ascii="Arial" w:hAnsi="Arial" w:cs="Arial"/>
          <w:b/>
        </w:rPr>
      </w:pPr>
      <w:r w:rsidRPr="00A92C56">
        <w:rPr>
          <w:rFonts w:ascii="Arial" w:hAnsi="Arial" w:cs="Arial"/>
          <w:b/>
        </w:rPr>
        <w:t>РЕШИЛА:</w:t>
      </w:r>
    </w:p>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1. Принять внесенный Главой Усть-Балейского муниципального образования проект решения Думы Усть-Балейского муниципального образования «О внесении изменений и дополнений в Устав Усть-Балейского муниципального образования» согласно приложению.</w:t>
      </w:r>
    </w:p>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xml:space="preserve">   2. Назначить и провести публичные слушания по обсуждению проекта решения Думы «О внесении изменений и дополнений в Устав Усть-Балейского муниципального образования» на </w:t>
      </w:r>
      <w:r w:rsidR="00C800D8" w:rsidRPr="00C800D8">
        <w:rPr>
          <w:rFonts w:ascii="Arial" w:hAnsi="Arial" w:cs="Arial"/>
        </w:rPr>
        <w:t>01.</w:t>
      </w:r>
      <w:r w:rsidR="00C800D8">
        <w:rPr>
          <w:rFonts w:ascii="Arial" w:hAnsi="Arial" w:cs="Arial"/>
        </w:rPr>
        <w:t>11</w:t>
      </w:r>
      <w:bookmarkStart w:id="0" w:name="_GoBack"/>
      <w:bookmarkEnd w:id="0"/>
      <w:r w:rsidR="00C800D8" w:rsidRPr="00C800D8">
        <w:rPr>
          <w:rFonts w:ascii="Arial" w:hAnsi="Arial" w:cs="Arial"/>
        </w:rPr>
        <w:t>.2021</w:t>
      </w:r>
      <w:r w:rsidR="00C800D8" w:rsidRPr="00CA6BA6">
        <w:rPr>
          <w:rFonts w:ascii="Times New Roman" w:hAnsi="Times New Roman" w:cs="Times New Roman"/>
          <w:sz w:val="24"/>
          <w:szCs w:val="24"/>
        </w:rPr>
        <w:t xml:space="preserve"> </w:t>
      </w:r>
      <w:r w:rsidRPr="008D43E5">
        <w:rPr>
          <w:rFonts w:ascii="Arial" w:hAnsi="Arial" w:cs="Arial"/>
        </w:rPr>
        <w:t xml:space="preserve"> 2021 года в 14-00 часов, в здании Администрации Усть-Балейского муниципального образования, расположенного по адресу: Иркутская область, Иркутский район, д. Зорино-Быково, ул. Трактовая, д.2</w:t>
      </w:r>
    </w:p>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3. Утвердить рабочую комиссию по организации проведения публичных слушаний в составе:</w:t>
      </w:r>
    </w:p>
    <w:p w:rsidR="00445867" w:rsidRPr="008D43E5" w:rsidRDefault="00445867" w:rsidP="00445867">
      <w:pPr>
        <w:tabs>
          <w:tab w:val="num" w:pos="851"/>
        </w:tabs>
        <w:spacing w:after="0" w:line="240" w:lineRule="auto"/>
        <w:jc w:val="both"/>
        <w:rPr>
          <w:rFonts w:ascii="Arial" w:hAnsi="Arial" w:cs="Arial"/>
        </w:rPr>
      </w:pPr>
      <w:r w:rsidRPr="008D43E5">
        <w:rPr>
          <w:rFonts w:ascii="Arial" w:hAnsi="Arial" w:cs="Arial"/>
        </w:rPr>
        <w:t>Тирских В.В. – Глава Усть-Балейского МО</w:t>
      </w:r>
    </w:p>
    <w:p w:rsidR="00445867" w:rsidRPr="008D43E5" w:rsidRDefault="00445867" w:rsidP="00445867">
      <w:pPr>
        <w:tabs>
          <w:tab w:val="num" w:pos="851"/>
        </w:tabs>
        <w:spacing w:after="0" w:line="240" w:lineRule="auto"/>
        <w:jc w:val="both"/>
        <w:rPr>
          <w:rFonts w:ascii="Arial" w:hAnsi="Arial" w:cs="Arial"/>
        </w:rPr>
      </w:pPr>
      <w:r w:rsidRPr="008D43E5">
        <w:rPr>
          <w:rFonts w:ascii="Arial" w:hAnsi="Arial" w:cs="Arial"/>
        </w:rPr>
        <w:t xml:space="preserve">Бутырский А.А. – зам. Главы Усть-Балейского МО </w:t>
      </w:r>
    </w:p>
    <w:p w:rsidR="00445867" w:rsidRPr="008D43E5" w:rsidRDefault="00445867" w:rsidP="00445867">
      <w:pPr>
        <w:tabs>
          <w:tab w:val="num" w:pos="851"/>
        </w:tabs>
        <w:spacing w:after="0" w:line="240" w:lineRule="auto"/>
        <w:jc w:val="both"/>
        <w:rPr>
          <w:rFonts w:ascii="Arial" w:hAnsi="Arial" w:cs="Arial"/>
        </w:rPr>
      </w:pPr>
      <w:r w:rsidRPr="008D43E5">
        <w:rPr>
          <w:rFonts w:ascii="Arial" w:hAnsi="Arial" w:cs="Arial"/>
        </w:rPr>
        <w:t>Барсукова Н.А. – ведущий специалист по общим вопросам  Усть-Балейского МО.</w:t>
      </w:r>
    </w:p>
    <w:p w:rsidR="00445867" w:rsidRPr="008D43E5" w:rsidRDefault="00445867" w:rsidP="00445867">
      <w:pPr>
        <w:pStyle w:val="a4"/>
        <w:tabs>
          <w:tab w:val="num" w:pos="851"/>
          <w:tab w:val="left" w:pos="993"/>
        </w:tabs>
        <w:ind w:left="0" w:firstLine="284"/>
        <w:jc w:val="both"/>
        <w:rPr>
          <w:rFonts w:ascii="Arial" w:hAnsi="Arial" w:cs="Arial"/>
          <w:sz w:val="22"/>
          <w:szCs w:val="22"/>
        </w:rPr>
      </w:pPr>
      <w:r w:rsidRPr="008D43E5">
        <w:rPr>
          <w:rFonts w:ascii="Arial" w:hAnsi="Arial" w:cs="Arial"/>
          <w:sz w:val="22"/>
          <w:szCs w:val="22"/>
        </w:rPr>
        <w:t>   4. Предложения по изменениям и дополнениям в проект решения Думы «О внесении изменений и дополнений в Устав Усть-Балейского муниципального образования принимаются по адресу: Иркутская область, Иркутский район, д. Зорино-Быково, ул. Трактовая д. 2 в рабочие дни с 8-00 до 17-00 часов.</w:t>
      </w:r>
    </w:p>
    <w:p w:rsidR="00445867" w:rsidRPr="008D43E5" w:rsidRDefault="00445867" w:rsidP="00445867">
      <w:pPr>
        <w:shd w:val="clear" w:color="auto" w:fill="FFFFFF"/>
        <w:spacing w:after="0" w:line="240" w:lineRule="auto"/>
        <w:ind w:firstLine="284"/>
        <w:jc w:val="both"/>
        <w:rPr>
          <w:rFonts w:ascii="Arial" w:hAnsi="Arial" w:cs="Arial"/>
        </w:rPr>
      </w:pPr>
      <w:r w:rsidRPr="008D43E5">
        <w:rPr>
          <w:rFonts w:ascii="Arial" w:hAnsi="Arial" w:cs="Arial"/>
        </w:rPr>
        <w:t>   5. Опубликовать настоящее решение в информационном бюллетене «Вестник Усть-Балейского муниципального образования» и на интернет-сайте администрации.</w:t>
      </w:r>
    </w:p>
    <w:p w:rsidR="00445867" w:rsidRPr="008D43E5" w:rsidRDefault="00445867" w:rsidP="00445867">
      <w:pPr>
        <w:shd w:val="clear" w:color="auto" w:fill="FFFFFF"/>
        <w:spacing w:after="0" w:line="240" w:lineRule="auto"/>
        <w:ind w:firstLine="426"/>
        <w:jc w:val="both"/>
        <w:rPr>
          <w:rFonts w:ascii="Arial" w:hAnsi="Arial" w:cs="Arial"/>
        </w:rPr>
      </w:pPr>
      <w:r w:rsidRPr="008D43E5">
        <w:rPr>
          <w:rFonts w:ascii="Arial" w:hAnsi="Arial" w:cs="Arial"/>
        </w:rPr>
        <w:t xml:space="preserve">6. </w:t>
      </w:r>
      <w:proofErr w:type="gramStart"/>
      <w:r w:rsidRPr="008D43E5">
        <w:rPr>
          <w:rFonts w:ascii="Arial" w:hAnsi="Arial" w:cs="Arial"/>
        </w:rPr>
        <w:t>Контроль за</w:t>
      </w:r>
      <w:proofErr w:type="gramEnd"/>
      <w:r w:rsidRPr="008D43E5">
        <w:rPr>
          <w:rFonts w:ascii="Arial" w:hAnsi="Arial" w:cs="Arial"/>
        </w:rPr>
        <w:t xml:space="preserve"> исполнением настоящего Решения оставляю за собой. </w:t>
      </w:r>
    </w:p>
    <w:p w:rsidR="00445867" w:rsidRPr="008D43E5" w:rsidRDefault="00445867" w:rsidP="00445867">
      <w:pPr>
        <w:spacing w:after="0" w:line="240" w:lineRule="auto"/>
        <w:ind w:firstLine="567"/>
        <w:jc w:val="both"/>
        <w:rPr>
          <w:rFonts w:ascii="Arial" w:hAnsi="Arial" w:cs="Arial"/>
        </w:rPr>
      </w:pPr>
    </w:p>
    <w:p w:rsidR="00445867" w:rsidRPr="008D43E5" w:rsidRDefault="00445867" w:rsidP="00445867">
      <w:pPr>
        <w:spacing w:after="0" w:line="240" w:lineRule="auto"/>
        <w:ind w:firstLine="567"/>
        <w:jc w:val="both"/>
        <w:rPr>
          <w:rFonts w:ascii="Arial" w:hAnsi="Arial" w:cs="Arial"/>
        </w:rPr>
      </w:pPr>
    </w:p>
    <w:p w:rsidR="00445867" w:rsidRPr="008D43E5" w:rsidRDefault="00445867" w:rsidP="00445867">
      <w:pPr>
        <w:spacing w:after="0" w:line="240" w:lineRule="auto"/>
        <w:jc w:val="both"/>
        <w:rPr>
          <w:rFonts w:ascii="Arial" w:hAnsi="Arial" w:cs="Arial"/>
        </w:rPr>
      </w:pPr>
      <w:r w:rsidRPr="008D43E5">
        <w:rPr>
          <w:rFonts w:ascii="Arial" w:hAnsi="Arial" w:cs="Arial"/>
        </w:rPr>
        <w:t>Глава Усть-Балейского</w:t>
      </w:r>
    </w:p>
    <w:p w:rsidR="00445867" w:rsidRPr="008D43E5" w:rsidRDefault="00445867" w:rsidP="00445867">
      <w:pPr>
        <w:spacing w:after="0" w:line="240" w:lineRule="auto"/>
        <w:jc w:val="both"/>
        <w:rPr>
          <w:rFonts w:ascii="Arial" w:hAnsi="Arial" w:cs="Arial"/>
        </w:rPr>
      </w:pPr>
      <w:r w:rsidRPr="008D43E5">
        <w:rPr>
          <w:rFonts w:ascii="Arial" w:hAnsi="Arial" w:cs="Arial"/>
        </w:rPr>
        <w:t xml:space="preserve">муниципального образования – </w:t>
      </w:r>
    </w:p>
    <w:p w:rsidR="00445867" w:rsidRPr="008D43E5" w:rsidRDefault="00445867" w:rsidP="00445867">
      <w:pPr>
        <w:spacing w:after="0" w:line="240" w:lineRule="auto"/>
        <w:jc w:val="both"/>
        <w:rPr>
          <w:rFonts w:ascii="Arial" w:hAnsi="Arial" w:cs="Arial"/>
        </w:rPr>
      </w:pPr>
      <w:r w:rsidRPr="008D43E5">
        <w:rPr>
          <w:rFonts w:ascii="Arial" w:hAnsi="Arial" w:cs="Arial"/>
        </w:rPr>
        <w:t>Председатель Думы Усть-Балейского</w:t>
      </w:r>
    </w:p>
    <w:p w:rsidR="00445867" w:rsidRPr="008D43E5" w:rsidRDefault="00445867" w:rsidP="008D43E5">
      <w:pPr>
        <w:spacing w:after="0" w:line="240" w:lineRule="auto"/>
        <w:jc w:val="both"/>
        <w:rPr>
          <w:rFonts w:ascii="Arial" w:hAnsi="Arial" w:cs="Arial"/>
        </w:rPr>
      </w:pPr>
      <w:r w:rsidRPr="008D43E5">
        <w:rPr>
          <w:rFonts w:ascii="Arial" w:hAnsi="Arial" w:cs="Arial"/>
        </w:rPr>
        <w:t>муниципального образования                                                            В.В. Тирских</w:t>
      </w:r>
    </w:p>
    <w:p w:rsidR="00445867" w:rsidRDefault="00445867" w:rsidP="00445867">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решению Думы </w:t>
      </w:r>
    </w:p>
    <w:p w:rsidR="00445867" w:rsidRDefault="00445867" w:rsidP="00445867">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Усть-Балейского муниципального образования</w:t>
      </w:r>
    </w:p>
    <w:p w:rsidR="00445867" w:rsidRPr="00445867" w:rsidRDefault="00445867" w:rsidP="00445867">
      <w:pPr>
        <w:jc w:val="right"/>
        <w:rPr>
          <w:rFonts w:ascii="Times New Roman" w:hAnsi="Times New Roman" w:cs="Times New Roman"/>
          <w:bCs/>
          <w:sz w:val="20"/>
          <w:szCs w:val="20"/>
        </w:rPr>
      </w:pPr>
      <w:r>
        <w:rPr>
          <w:rFonts w:ascii="Times New Roman" w:hAnsi="Times New Roman" w:cs="Times New Roman"/>
          <w:sz w:val="20"/>
          <w:szCs w:val="20"/>
        </w:rPr>
        <w:t xml:space="preserve">от </w:t>
      </w:r>
      <w:r w:rsidR="00C800D8">
        <w:rPr>
          <w:rFonts w:ascii="Times New Roman" w:hAnsi="Times New Roman" w:cs="Times New Roman"/>
          <w:sz w:val="20"/>
          <w:szCs w:val="20"/>
        </w:rPr>
        <w:t>30.09</w:t>
      </w:r>
      <w:r>
        <w:rPr>
          <w:rFonts w:ascii="Times New Roman" w:hAnsi="Times New Roman" w:cs="Times New Roman"/>
          <w:sz w:val="20"/>
          <w:szCs w:val="20"/>
        </w:rPr>
        <w:t xml:space="preserve">. 2021 г. № </w:t>
      </w:r>
      <w:r w:rsidR="00C800D8">
        <w:rPr>
          <w:rFonts w:ascii="Times New Roman" w:hAnsi="Times New Roman" w:cs="Times New Roman"/>
          <w:bCs/>
          <w:sz w:val="20"/>
          <w:szCs w:val="20"/>
        </w:rPr>
        <w:t>51-187-2</w:t>
      </w:r>
      <w:r>
        <w:rPr>
          <w:rFonts w:ascii="Times New Roman" w:hAnsi="Times New Roman" w:cs="Times New Roman"/>
          <w:sz w:val="20"/>
          <w:szCs w:val="20"/>
        </w:rPr>
        <w:t>/дсп</w:t>
      </w:r>
    </w:p>
    <w:p w:rsidR="00445867" w:rsidRDefault="00445867" w:rsidP="00445867">
      <w:pPr>
        <w:pStyle w:val="a3"/>
        <w:spacing w:before="0" w:beforeAutospacing="0" w:after="0" w:afterAutospacing="0"/>
        <w:rPr>
          <w:b/>
          <w:bCs/>
        </w:rPr>
      </w:pPr>
    </w:p>
    <w:p w:rsidR="008E21C9" w:rsidRPr="008E21C9" w:rsidRDefault="008E21C9" w:rsidP="008E21C9">
      <w:pPr>
        <w:pStyle w:val="a3"/>
        <w:shd w:val="clear" w:color="auto" w:fill="FFFFFF"/>
        <w:spacing w:before="0" w:beforeAutospacing="0" w:after="0" w:afterAutospacing="0"/>
        <w:jc w:val="center"/>
      </w:pPr>
    </w:p>
    <w:p w:rsidR="008E21C9" w:rsidRPr="00445867" w:rsidRDefault="008E21C9" w:rsidP="008E21C9">
      <w:pPr>
        <w:pStyle w:val="a3"/>
        <w:shd w:val="clear" w:color="auto" w:fill="FFFFFF"/>
        <w:spacing w:before="0" w:beforeAutospacing="0" w:after="0" w:afterAutospacing="0"/>
        <w:jc w:val="center"/>
        <w:rPr>
          <w:rFonts w:ascii="Arial" w:hAnsi="Arial" w:cs="Arial"/>
        </w:rPr>
      </w:pPr>
      <w:r w:rsidRPr="00445867">
        <w:rPr>
          <w:rFonts w:ascii="Arial" w:hAnsi="Arial" w:cs="Arial"/>
          <w:b/>
          <w:bCs/>
        </w:rPr>
        <w:t>О ВНЕСЕНИИ ИЗМЕНЕНИЙ И ДОПОЛНЕНИЙ В УСТАВ УСТЬ-БАЛЕЙСКОГО МУНИЦИПАЛЬНОГО ОБРАЗОВАНИЯ</w:t>
      </w:r>
    </w:p>
    <w:p w:rsidR="008E21C9" w:rsidRPr="00445867" w:rsidRDefault="008E21C9" w:rsidP="008E21C9">
      <w:pPr>
        <w:pStyle w:val="a3"/>
        <w:shd w:val="clear" w:color="auto" w:fill="FFFFFF"/>
        <w:spacing w:before="0" w:beforeAutospacing="0" w:after="0" w:afterAutospacing="0"/>
        <w:jc w:val="both"/>
        <w:rPr>
          <w:rFonts w:ascii="Arial" w:hAnsi="Arial" w:cs="Arial"/>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1.1. Статья 5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sz w:val="22"/>
          <w:szCs w:val="22"/>
        </w:rPr>
        <w:t>«</w:t>
      </w:r>
      <w:r w:rsidRPr="008D43E5">
        <w:rPr>
          <w:rFonts w:ascii="Arial" w:hAnsi="Arial" w:cs="Arial"/>
          <w:b/>
          <w:bCs/>
          <w:sz w:val="22"/>
          <w:szCs w:val="22"/>
        </w:rPr>
        <w:t>Статья 5. Система местного самоуправления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1. Местное самоуправление в Поселении осуществляется населением:</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1) непосредственно путем</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 участия в местном референдуме, муниципальных выборах; </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голосования по отзыву Главы Поселения, депутата Думы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голосования по вопросам изменения границ Поселения, преобразования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 правотворческой инициативы граждан; </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территориального общественного самоуправления;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2) через органы местного самоуправления Поселения.</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D43E5" w:rsidRDefault="008D43E5" w:rsidP="008E21C9">
      <w:pPr>
        <w:pStyle w:val="listparagraph"/>
        <w:shd w:val="clear" w:color="auto" w:fill="FFFFFF"/>
        <w:spacing w:before="0" w:beforeAutospacing="0" w:after="0" w:afterAutospacing="0"/>
        <w:ind w:firstLine="709"/>
        <w:jc w:val="both"/>
        <w:rPr>
          <w:rFonts w:ascii="Arial" w:hAnsi="Arial" w:cs="Arial"/>
          <w:b/>
          <w:sz w:val="22"/>
          <w:szCs w:val="22"/>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1.2. Пункт 34 статьи 6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«34) участие в соответствии с федеральным законом в выполнени</w:t>
      </w:r>
      <w:r w:rsidR="008D43E5" w:rsidRPr="008D43E5">
        <w:rPr>
          <w:rFonts w:ascii="Arial" w:hAnsi="Arial" w:cs="Arial"/>
          <w:sz w:val="22"/>
          <w:szCs w:val="22"/>
        </w:rPr>
        <w:t>и комплексных кадастровых работ</w:t>
      </w:r>
      <w:r w:rsidRPr="008D43E5">
        <w:rPr>
          <w:rFonts w:ascii="Arial" w:hAnsi="Arial" w:cs="Arial"/>
          <w:sz w:val="22"/>
          <w:szCs w:val="22"/>
        </w:rPr>
        <w:t>».</w:t>
      </w:r>
    </w:p>
    <w:p w:rsidR="008D43E5" w:rsidRDefault="008D43E5" w:rsidP="008E21C9">
      <w:pPr>
        <w:pStyle w:val="listparagraph"/>
        <w:shd w:val="clear" w:color="auto" w:fill="FFFFFF"/>
        <w:spacing w:before="0" w:beforeAutospacing="0" w:after="0" w:afterAutospacing="0"/>
        <w:ind w:firstLine="709"/>
        <w:jc w:val="both"/>
        <w:rPr>
          <w:rFonts w:ascii="Arial" w:hAnsi="Arial" w:cs="Arial"/>
          <w:b/>
          <w:sz w:val="22"/>
          <w:szCs w:val="22"/>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1.3. Пункт 7 части 2 статьи 30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proofErr w:type="gramStart"/>
      <w:r w:rsidRPr="008D43E5">
        <w:rPr>
          <w:rFonts w:ascii="Arial" w:hAnsi="Arial" w:cs="Arial"/>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43E5">
        <w:rPr>
          <w:rFonts w:ascii="Arial" w:hAnsi="Arial" w:cs="Arial"/>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w:t>
      </w:r>
      <w:r w:rsidR="00445867" w:rsidRPr="008D43E5">
        <w:rPr>
          <w:rFonts w:ascii="Arial" w:hAnsi="Arial" w:cs="Arial"/>
          <w:sz w:val="22"/>
          <w:szCs w:val="22"/>
        </w:rPr>
        <w:t>Российской Федерации</w:t>
      </w:r>
      <w:r w:rsidRPr="008D43E5">
        <w:rPr>
          <w:rFonts w:ascii="Arial" w:hAnsi="Arial" w:cs="Arial"/>
          <w:sz w:val="22"/>
          <w:szCs w:val="22"/>
        </w:rPr>
        <w:t>».</w:t>
      </w:r>
    </w:p>
    <w:p w:rsidR="008D43E5" w:rsidRDefault="008D43E5" w:rsidP="008E21C9">
      <w:pPr>
        <w:pStyle w:val="listparagraph"/>
        <w:shd w:val="clear" w:color="auto" w:fill="FFFFFF"/>
        <w:spacing w:before="0" w:beforeAutospacing="0" w:after="0" w:afterAutospacing="0"/>
        <w:ind w:firstLine="709"/>
        <w:jc w:val="both"/>
        <w:rPr>
          <w:rFonts w:ascii="Arial" w:hAnsi="Arial" w:cs="Arial"/>
          <w:b/>
          <w:sz w:val="22"/>
          <w:szCs w:val="22"/>
        </w:rPr>
      </w:pP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b/>
          <w:sz w:val="22"/>
          <w:szCs w:val="22"/>
        </w:rPr>
      </w:pPr>
      <w:r w:rsidRPr="008D43E5">
        <w:rPr>
          <w:rFonts w:ascii="Arial" w:hAnsi="Arial" w:cs="Arial"/>
          <w:b/>
          <w:sz w:val="22"/>
          <w:szCs w:val="22"/>
        </w:rPr>
        <w:t>1.4. Пункт 9 части 1 статьи 35 Устава изложить в следующей редакции</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proofErr w:type="gramStart"/>
      <w:r w:rsidRPr="008D43E5">
        <w:rPr>
          <w:rFonts w:ascii="Arial" w:hAnsi="Arial" w:cs="Arial"/>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43E5">
        <w:rPr>
          <w:rFonts w:ascii="Arial" w:hAnsi="Arial" w:cs="Arial"/>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w:t>
      </w:r>
      <w:r w:rsidR="00445867" w:rsidRPr="008D43E5">
        <w:rPr>
          <w:rFonts w:ascii="Arial" w:hAnsi="Arial" w:cs="Arial"/>
          <w:sz w:val="22"/>
          <w:szCs w:val="22"/>
        </w:rPr>
        <w:t>ором Российской Федерации</w:t>
      </w:r>
      <w:r w:rsidRPr="008D43E5">
        <w:rPr>
          <w:rFonts w:ascii="Arial" w:hAnsi="Arial" w:cs="Arial"/>
          <w:sz w:val="22"/>
          <w:szCs w:val="22"/>
        </w:rPr>
        <w:t>»</w:t>
      </w:r>
      <w:r w:rsidR="008632C1" w:rsidRPr="008D43E5">
        <w:rPr>
          <w:rFonts w:ascii="Arial" w:hAnsi="Arial" w:cs="Arial"/>
          <w:sz w:val="22"/>
          <w:szCs w:val="22"/>
        </w:rPr>
        <w:t>.</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2. В порядке, установленном </w:t>
      </w:r>
      <w:r w:rsidRPr="008D43E5">
        <w:rPr>
          <w:rStyle w:val="1"/>
          <w:rFonts w:ascii="Arial" w:eastAsiaTheme="majorEastAsia" w:hAnsi="Arial" w:cs="Arial"/>
          <w:sz w:val="22"/>
          <w:szCs w:val="22"/>
        </w:rPr>
        <w:t>Федеральным законом от 21.07.2005 года №97-ФЗ</w:t>
      </w:r>
      <w:r w:rsidRPr="008D43E5">
        <w:rPr>
          <w:rFonts w:ascii="Arial" w:hAnsi="Arial" w:cs="Arial"/>
          <w:sz w:val="22"/>
          <w:szCs w:val="22"/>
        </w:rPr>
        <w:t xml:space="preserve">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lastRenderedPageBreak/>
        <w:t xml:space="preserve">3. </w:t>
      </w:r>
      <w:proofErr w:type="gramStart"/>
      <w:r w:rsidRPr="008D43E5">
        <w:rPr>
          <w:rFonts w:ascii="Arial" w:hAnsi="Arial" w:cs="Arial"/>
          <w:sz w:val="22"/>
          <w:szCs w:val="22"/>
        </w:rPr>
        <w:t>Опубликовать муниципальный правовой акт Усть-Балейского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Усть-Балейского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E21C9" w:rsidRPr="008D43E5" w:rsidRDefault="008E21C9" w:rsidP="008E21C9">
      <w:pPr>
        <w:pStyle w:val="listparagraph"/>
        <w:shd w:val="clear" w:color="auto" w:fill="FFFFFF"/>
        <w:spacing w:before="0" w:beforeAutospacing="0" w:after="0" w:afterAutospacing="0"/>
        <w:ind w:firstLine="709"/>
        <w:jc w:val="both"/>
        <w:rPr>
          <w:rFonts w:ascii="Arial" w:hAnsi="Arial" w:cs="Arial"/>
          <w:sz w:val="22"/>
          <w:szCs w:val="22"/>
        </w:rPr>
      </w:pPr>
      <w:r w:rsidRPr="008D43E5">
        <w:rPr>
          <w:rFonts w:ascii="Arial" w:hAnsi="Arial" w:cs="Arial"/>
          <w:sz w:val="22"/>
          <w:szCs w:val="22"/>
        </w:rPr>
        <w:t xml:space="preserve">4. Настоящее решение вступает в силу после его государственной регистрации и опубликования в информационном бюллетене «Вестник Усть-Балейского муниципального образования» и </w:t>
      </w:r>
      <w:r w:rsidR="008632C1" w:rsidRPr="008D43E5">
        <w:rPr>
          <w:rFonts w:ascii="Arial" w:hAnsi="Arial" w:cs="Arial"/>
          <w:sz w:val="22"/>
          <w:szCs w:val="22"/>
        </w:rPr>
        <w:t>на интернет-сайте администрации, за исключением 1.3, 1.4, которые вступают в силу с 01.07.2021.</w:t>
      </w:r>
    </w:p>
    <w:p w:rsidR="008E21C9" w:rsidRPr="008D43E5" w:rsidRDefault="008E21C9" w:rsidP="008E21C9">
      <w:pPr>
        <w:pStyle w:val="a3"/>
        <w:shd w:val="clear" w:color="auto" w:fill="FFFFFF"/>
        <w:spacing w:before="0" w:beforeAutospacing="0" w:after="0" w:afterAutospacing="0"/>
        <w:jc w:val="both"/>
        <w:rPr>
          <w:rFonts w:ascii="Arial" w:hAnsi="Arial" w:cs="Arial"/>
          <w:sz w:val="22"/>
          <w:szCs w:val="22"/>
        </w:rPr>
      </w:pPr>
    </w:p>
    <w:p w:rsidR="00445867" w:rsidRPr="008D43E5" w:rsidRDefault="00445867" w:rsidP="008E21C9">
      <w:pPr>
        <w:pStyle w:val="a3"/>
        <w:shd w:val="clear" w:color="auto" w:fill="FFFFFF"/>
        <w:spacing w:before="0" w:beforeAutospacing="0" w:after="0" w:afterAutospacing="0"/>
        <w:jc w:val="both"/>
        <w:rPr>
          <w:rFonts w:ascii="Arial" w:hAnsi="Arial" w:cs="Arial"/>
          <w:sz w:val="22"/>
          <w:szCs w:val="22"/>
        </w:rPr>
      </w:pP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Глава Усть-Балейского</w:t>
      </w: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 xml:space="preserve">муниципального образования – </w:t>
      </w: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Председатель Думы Усть-Балейского</w:t>
      </w:r>
    </w:p>
    <w:p w:rsidR="008E21C9" w:rsidRPr="008D43E5" w:rsidRDefault="008E21C9" w:rsidP="008E21C9">
      <w:pPr>
        <w:pStyle w:val="a3"/>
        <w:spacing w:before="0" w:beforeAutospacing="0" w:after="0" w:afterAutospacing="0"/>
        <w:jc w:val="both"/>
        <w:rPr>
          <w:rFonts w:ascii="Arial" w:hAnsi="Arial" w:cs="Arial"/>
          <w:sz w:val="22"/>
          <w:szCs w:val="22"/>
        </w:rPr>
      </w:pPr>
      <w:r w:rsidRPr="008D43E5">
        <w:rPr>
          <w:rFonts w:ascii="Arial" w:hAnsi="Arial" w:cs="Arial"/>
          <w:sz w:val="22"/>
          <w:szCs w:val="22"/>
        </w:rPr>
        <w:t>муниципального образования</w:t>
      </w:r>
    </w:p>
    <w:sectPr w:rsidR="008E21C9" w:rsidRPr="008D43E5" w:rsidSect="0089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16587"/>
    <w:rsid w:val="0015185F"/>
    <w:rsid w:val="00216587"/>
    <w:rsid w:val="00445867"/>
    <w:rsid w:val="00470CE5"/>
    <w:rsid w:val="00564F3E"/>
    <w:rsid w:val="00695AB3"/>
    <w:rsid w:val="006B5D04"/>
    <w:rsid w:val="007D131B"/>
    <w:rsid w:val="007D5005"/>
    <w:rsid w:val="008632C1"/>
    <w:rsid w:val="0089458A"/>
    <w:rsid w:val="008A6EC0"/>
    <w:rsid w:val="008D43E5"/>
    <w:rsid w:val="008D7944"/>
    <w:rsid w:val="008E21C9"/>
    <w:rsid w:val="009F7363"/>
    <w:rsid w:val="00A92C56"/>
    <w:rsid w:val="00C800D8"/>
    <w:rsid w:val="00D37E6B"/>
    <w:rsid w:val="00E2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8A"/>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445867"/>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92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6702">
      <w:bodyDiv w:val="1"/>
      <w:marLeft w:val="0"/>
      <w:marRight w:val="0"/>
      <w:marTop w:val="0"/>
      <w:marBottom w:val="0"/>
      <w:divBdr>
        <w:top w:val="none" w:sz="0" w:space="0" w:color="auto"/>
        <w:left w:val="none" w:sz="0" w:space="0" w:color="auto"/>
        <w:bottom w:val="none" w:sz="0" w:space="0" w:color="auto"/>
        <w:right w:val="none" w:sz="0" w:space="0" w:color="auto"/>
      </w:divBdr>
    </w:div>
    <w:div w:id="215505343">
      <w:bodyDiv w:val="1"/>
      <w:marLeft w:val="0"/>
      <w:marRight w:val="0"/>
      <w:marTop w:val="0"/>
      <w:marBottom w:val="0"/>
      <w:divBdr>
        <w:top w:val="none" w:sz="0" w:space="0" w:color="auto"/>
        <w:left w:val="none" w:sz="0" w:space="0" w:color="auto"/>
        <w:bottom w:val="none" w:sz="0" w:space="0" w:color="auto"/>
        <w:right w:val="none" w:sz="0" w:space="0" w:color="auto"/>
      </w:divBdr>
    </w:div>
    <w:div w:id="2277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01</cp:lastModifiedBy>
  <cp:revision>10</cp:revision>
  <cp:lastPrinted>2021-07-06T03:13:00Z</cp:lastPrinted>
  <dcterms:created xsi:type="dcterms:W3CDTF">2021-06-17T11:35:00Z</dcterms:created>
  <dcterms:modified xsi:type="dcterms:W3CDTF">2021-09-30T02:05:00Z</dcterms:modified>
</cp:coreProperties>
</file>