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D5" w:rsidRPr="001B3315" w:rsidRDefault="006223D5" w:rsidP="006223D5">
      <w:pPr>
        <w:spacing w:after="0"/>
        <w:ind w:left="993" w:firstLine="425"/>
        <w:jc w:val="center"/>
        <w:rPr>
          <w:rFonts w:ascii="Times New Roman" w:eastAsia="Calibri" w:hAnsi="Times New Roman" w:cs="Times New Roman"/>
          <w:b/>
          <w:sz w:val="26"/>
          <w:szCs w:val="26"/>
        </w:rPr>
      </w:pPr>
      <w:r w:rsidRPr="001B3315">
        <w:rPr>
          <w:rFonts w:ascii="Times New Roman" w:eastAsia="Calibri" w:hAnsi="Times New Roman" w:cs="Times New Roman"/>
          <w:b/>
          <w:sz w:val="26"/>
          <w:szCs w:val="26"/>
        </w:rPr>
        <w:t>РОССИЙСКАЯ ФЕДЕРАЦИЯ</w:t>
      </w:r>
    </w:p>
    <w:p w:rsidR="006223D5" w:rsidRPr="001B3315" w:rsidRDefault="006223D5" w:rsidP="006223D5">
      <w:pPr>
        <w:spacing w:after="0"/>
        <w:ind w:left="993" w:firstLine="425"/>
        <w:jc w:val="center"/>
        <w:rPr>
          <w:rFonts w:ascii="Times New Roman" w:eastAsia="Calibri" w:hAnsi="Times New Roman" w:cs="Times New Roman"/>
          <w:b/>
          <w:sz w:val="26"/>
          <w:szCs w:val="26"/>
        </w:rPr>
      </w:pPr>
      <w:r w:rsidRPr="001B3315">
        <w:rPr>
          <w:rFonts w:ascii="Times New Roman" w:eastAsia="Calibri" w:hAnsi="Times New Roman" w:cs="Times New Roman"/>
          <w:b/>
          <w:sz w:val="26"/>
          <w:szCs w:val="26"/>
        </w:rPr>
        <w:t>ИРКУТСКАЯ ОБЛАСТЬ</w:t>
      </w:r>
    </w:p>
    <w:p w:rsidR="006223D5" w:rsidRPr="001B3315" w:rsidRDefault="006223D5" w:rsidP="006223D5">
      <w:pPr>
        <w:spacing w:after="0"/>
        <w:ind w:left="993" w:firstLine="425"/>
        <w:jc w:val="center"/>
        <w:rPr>
          <w:rFonts w:ascii="Times New Roman" w:eastAsia="Calibri" w:hAnsi="Times New Roman" w:cs="Times New Roman"/>
          <w:b/>
          <w:sz w:val="26"/>
          <w:szCs w:val="26"/>
        </w:rPr>
      </w:pPr>
      <w:r w:rsidRPr="001B3315">
        <w:rPr>
          <w:rFonts w:ascii="Times New Roman" w:eastAsia="Calibri" w:hAnsi="Times New Roman" w:cs="Times New Roman"/>
          <w:b/>
          <w:sz w:val="26"/>
          <w:szCs w:val="26"/>
        </w:rPr>
        <w:t>ИРКУТСКИЙ РАЙОН</w:t>
      </w:r>
    </w:p>
    <w:p w:rsidR="006223D5" w:rsidRPr="001B3315" w:rsidRDefault="006223D5" w:rsidP="006223D5">
      <w:pPr>
        <w:spacing w:after="0"/>
        <w:ind w:left="993" w:firstLine="425"/>
        <w:jc w:val="center"/>
        <w:rPr>
          <w:rFonts w:ascii="Times New Roman" w:eastAsia="Calibri" w:hAnsi="Times New Roman" w:cs="Times New Roman"/>
          <w:b/>
          <w:sz w:val="26"/>
          <w:szCs w:val="26"/>
        </w:rPr>
      </w:pPr>
      <w:r w:rsidRPr="001B3315">
        <w:rPr>
          <w:rFonts w:ascii="Times New Roman" w:eastAsia="Calibri" w:hAnsi="Times New Roman" w:cs="Times New Roman"/>
          <w:b/>
          <w:sz w:val="26"/>
          <w:szCs w:val="26"/>
        </w:rPr>
        <w:t>УСТЬ-БАЛЕЙСКОЕ МУНИЦИПАЛЬНОЕ ОБРАЗОВАНИЕ</w:t>
      </w:r>
    </w:p>
    <w:p w:rsidR="006223D5" w:rsidRPr="001B3315" w:rsidRDefault="006223D5" w:rsidP="006223D5">
      <w:pPr>
        <w:spacing w:after="0"/>
        <w:ind w:left="993" w:firstLine="425"/>
        <w:jc w:val="center"/>
        <w:rPr>
          <w:rFonts w:ascii="Times New Roman" w:eastAsia="Calibri" w:hAnsi="Times New Roman" w:cs="Times New Roman"/>
          <w:b/>
          <w:sz w:val="26"/>
          <w:szCs w:val="26"/>
        </w:rPr>
      </w:pPr>
    </w:p>
    <w:p w:rsidR="006223D5" w:rsidRPr="001B3315" w:rsidRDefault="006223D5" w:rsidP="006223D5">
      <w:pPr>
        <w:spacing w:after="0"/>
        <w:ind w:left="993" w:firstLine="425"/>
        <w:jc w:val="center"/>
        <w:rPr>
          <w:rFonts w:ascii="Times New Roman" w:eastAsia="Calibri" w:hAnsi="Times New Roman" w:cs="Times New Roman"/>
          <w:b/>
          <w:sz w:val="26"/>
          <w:szCs w:val="26"/>
        </w:rPr>
      </w:pPr>
      <w:r w:rsidRPr="001B3315">
        <w:rPr>
          <w:rFonts w:ascii="Times New Roman" w:eastAsia="Calibri" w:hAnsi="Times New Roman" w:cs="Times New Roman"/>
          <w:b/>
          <w:sz w:val="26"/>
          <w:szCs w:val="26"/>
        </w:rPr>
        <w:t>Глава муниципального образования</w:t>
      </w:r>
    </w:p>
    <w:p w:rsidR="006223D5" w:rsidRPr="001B3315" w:rsidRDefault="006223D5" w:rsidP="006223D5">
      <w:pPr>
        <w:spacing w:after="0"/>
        <w:ind w:left="993" w:firstLine="425"/>
        <w:jc w:val="center"/>
        <w:rPr>
          <w:rFonts w:ascii="Times New Roman" w:eastAsia="Calibri" w:hAnsi="Times New Roman" w:cs="Times New Roman"/>
          <w:b/>
          <w:sz w:val="26"/>
          <w:szCs w:val="26"/>
        </w:rPr>
      </w:pPr>
      <w:r w:rsidRPr="001B3315">
        <w:rPr>
          <w:rFonts w:ascii="Times New Roman" w:eastAsia="Calibri" w:hAnsi="Times New Roman" w:cs="Times New Roman"/>
          <w:b/>
          <w:sz w:val="26"/>
          <w:szCs w:val="26"/>
        </w:rPr>
        <w:t>ПОСТАНОВЛЕНИЕ</w:t>
      </w:r>
    </w:p>
    <w:p w:rsidR="006223D5" w:rsidRPr="001B3315" w:rsidRDefault="006223D5" w:rsidP="006223D5">
      <w:pPr>
        <w:spacing w:after="0" w:line="240" w:lineRule="auto"/>
        <w:ind w:left="993" w:firstLine="425"/>
        <w:jc w:val="both"/>
        <w:rPr>
          <w:rFonts w:ascii="Times New Roman" w:eastAsia="Calibri" w:hAnsi="Times New Roman" w:cs="Times New Roman"/>
          <w:sz w:val="26"/>
          <w:szCs w:val="26"/>
        </w:rPr>
      </w:pPr>
    </w:p>
    <w:p w:rsidR="006223D5" w:rsidRPr="001B3315" w:rsidRDefault="006223D5" w:rsidP="006223D5">
      <w:pPr>
        <w:spacing w:after="0" w:line="240" w:lineRule="auto"/>
        <w:ind w:left="993" w:firstLine="425"/>
        <w:jc w:val="both"/>
        <w:rPr>
          <w:rFonts w:ascii="Times New Roman" w:eastAsia="Calibri" w:hAnsi="Times New Roman" w:cs="Times New Roman"/>
          <w:sz w:val="26"/>
          <w:szCs w:val="26"/>
        </w:rPr>
      </w:pPr>
    </w:p>
    <w:p w:rsidR="006223D5" w:rsidRPr="001B3315" w:rsidRDefault="006223D5" w:rsidP="006223D5">
      <w:pPr>
        <w:spacing w:after="0" w:line="240" w:lineRule="auto"/>
        <w:ind w:left="993" w:firstLine="425"/>
        <w:jc w:val="both"/>
        <w:rPr>
          <w:rFonts w:ascii="Times New Roman" w:eastAsia="Calibri" w:hAnsi="Times New Roman" w:cs="Times New Roman"/>
          <w:sz w:val="26"/>
          <w:szCs w:val="26"/>
        </w:rPr>
      </w:pPr>
      <w:r w:rsidRPr="001B3315">
        <w:rPr>
          <w:rFonts w:ascii="Times New Roman" w:eastAsia="Calibri" w:hAnsi="Times New Roman" w:cs="Times New Roman"/>
          <w:sz w:val="26"/>
          <w:szCs w:val="26"/>
        </w:rPr>
        <w:t>От  29 декабря 2020 года   №  88</w:t>
      </w:r>
    </w:p>
    <w:p w:rsidR="006223D5" w:rsidRPr="001B3315" w:rsidRDefault="006223D5" w:rsidP="006223D5">
      <w:pPr>
        <w:spacing w:after="0" w:line="240" w:lineRule="auto"/>
        <w:ind w:left="993" w:firstLine="425"/>
        <w:jc w:val="both"/>
        <w:rPr>
          <w:rFonts w:ascii="Times New Roman" w:eastAsia="Calibri" w:hAnsi="Times New Roman" w:cs="Times New Roman"/>
          <w:sz w:val="26"/>
          <w:szCs w:val="26"/>
        </w:rPr>
      </w:pPr>
      <w:r w:rsidRPr="001B3315">
        <w:rPr>
          <w:rFonts w:ascii="Times New Roman" w:eastAsia="Calibri" w:hAnsi="Times New Roman" w:cs="Times New Roman"/>
          <w:sz w:val="26"/>
          <w:szCs w:val="26"/>
        </w:rPr>
        <w:t>д. Зорино-Быково</w:t>
      </w:r>
    </w:p>
    <w:p w:rsidR="006223D5" w:rsidRPr="001B3315" w:rsidRDefault="006223D5" w:rsidP="006223D5">
      <w:pPr>
        <w:spacing w:after="0" w:line="240" w:lineRule="auto"/>
        <w:ind w:left="993" w:firstLine="425"/>
        <w:jc w:val="both"/>
        <w:rPr>
          <w:rFonts w:ascii="Times New Roman" w:eastAsia="Times New Roman" w:hAnsi="Times New Roman" w:cs="Times New Roman"/>
          <w:sz w:val="26"/>
          <w:szCs w:val="26"/>
          <w:lang w:eastAsia="ru-RU"/>
        </w:rPr>
      </w:pPr>
    </w:p>
    <w:p w:rsidR="006223D5" w:rsidRPr="001B3315" w:rsidRDefault="006223D5" w:rsidP="006223D5">
      <w:pPr>
        <w:shd w:val="clear" w:color="auto" w:fill="FFFFFF"/>
        <w:spacing w:after="0" w:line="240" w:lineRule="auto"/>
        <w:ind w:left="993"/>
        <w:jc w:val="both"/>
        <w:rPr>
          <w:rFonts w:ascii="Times New Roman" w:eastAsia="Times New Roman" w:hAnsi="Times New Roman" w:cs="Times New Roman"/>
          <w:color w:val="110C00"/>
          <w:sz w:val="26"/>
          <w:szCs w:val="26"/>
          <w:lang w:eastAsia="ru-RU"/>
        </w:rPr>
      </w:pPr>
      <w:r w:rsidRPr="001B3315">
        <w:rPr>
          <w:rFonts w:ascii="Times New Roman" w:eastAsia="Times New Roman" w:hAnsi="Times New Roman" w:cs="Times New Roman"/>
          <w:color w:val="110C00"/>
          <w:sz w:val="26"/>
          <w:szCs w:val="26"/>
          <w:lang w:eastAsia="ru-RU"/>
        </w:rPr>
        <w:t>Об утверждении Положен</w:t>
      </w:r>
      <w:r>
        <w:rPr>
          <w:rFonts w:ascii="Times New Roman" w:eastAsia="Times New Roman" w:hAnsi="Times New Roman" w:cs="Times New Roman"/>
          <w:color w:val="110C00"/>
          <w:sz w:val="26"/>
          <w:szCs w:val="26"/>
          <w:lang w:eastAsia="ru-RU"/>
        </w:rPr>
        <w:t xml:space="preserve">ия о предоставлении гражданами, </w:t>
      </w:r>
      <w:r w:rsidRPr="001B3315">
        <w:rPr>
          <w:rFonts w:ascii="Times New Roman" w:eastAsia="Times New Roman" w:hAnsi="Times New Roman" w:cs="Times New Roman"/>
          <w:color w:val="110C00"/>
          <w:sz w:val="26"/>
          <w:szCs w:val="26"/>
          <w:lang w:eastAsia="ru-RU"/>
        </w:rPr>
        <w:t>претендующими на зам</w:t>
      </w:r>
      <w:r>
        <w:rPr>
          <w:rFonts w:ascii="Times New Roman" w:eastAsia="Times New Roman" w:hAnsi="Times New Roman" w:cs="Times New Roman"/>
          <w:color w:val="110C00"/>
          <w:sz w:val="26"/>
          <w:szCs w:val="26"/>
          <w:lang w:eastAsia="ru-RU"/>
        </w:rPr>
        <w:t xml:space="preserve">ещение должностей муниципальной </w:t>
      </w:r>
      <w:r w:rsidRPr="001B3315">
        <w:rPr>
          <w:rFonts w:ascii="Times New Roman" w:eastAsia="Times New Roman" w:hAnsi="Times New Roman" w:cs="Times New Roman"/>
          <w:color w:val="110C00"/>
          <w:sz w:val="26"/>
          <w:szCs w:val="26"/>
          <w:lang w:eastAsia="ru-RU"/>
        </w:rPr>
        <w:t>службы, и муниципальными служащими администрации Усть-Балейского муниципального образования сведений о доходах,</w:t>
      </w:r>
      <w:r>
        <w:rPr>
          <w:rFonts w:ascii="Times New Roman" w:eastAsia="Times New Roman" w:hAnsi="Times New Roman" w:cs="Times New Roman"/>
          <w:color w:val="110C00"/>
          <w:sz w:val="26"/>
          <w:szCs w:val="26"/>
          <w:lang w:eastAsia="ru-RU"/>
        </w:rPr>
        <w:t xml:space="preserve"> </w:t>
      </w:r>
      <w:r w:rsidRPr="001B3315">
        <w:rPr>
          <w:rFonts w:ascii="Times New Roman" w:eastAsia="Times New Roman" w:hAnsi="Times New Roman" w:cs="Times New Roman"/>
          <w:color w:val="110C00"/>
          <w:sz w:val="26"/>
          <w:szCs w:val="26"/>
          <w:lang w:eastAsia="ru-RU"/>
        </w:rPr>
        <w:t>расходах, об имуществе и обязательствах иму</w:t>
      </w:r>
      <w:r>
        <w:rPr>
          <w:rFonts w:ascii="Times New Roman" w:eastAsia="Times New Roman" w:hAnsi="Times New Roman" w:cs="Times New Roman"/>
          <w:color w:val="110C00"/>
          <w:sz w:val="26"/>
          <w:szCs w:val="26"/>
          <w:lang w:eastAsia="ru-RU"/>
        </w:rPr>
        <w:t xml:space="preserve">щественного характера, </w:t>
      </w:r>
      <w:r w:rsidRPr="001B3315">
        <w:rPr>
          <w:rFonts w:ascii="Times New Roman" w:eastAsia="Times New Roman" w:hAnsi="Times New Roman" w:cs="Times New Roman"/>
          <w:color w:val="110C00"/>
          <w:sz w:val="26"/>
          <w:szCs w:val="26"/>
          <w:lang w:eastAsia="ru-RU"/>
        </w:rPr>
        <w:t>а также сведения о доходах, расходах</w:t>
      </w:r>
      <w:r>
        <w:rPr>
          <w:rFonts w:ascii="Times New Roman" w:eastAsia="Times New Roman" w:hAnsi="Times New Roman" w:cs="Times New Roman"/>
          <w:color w:val="110C00"/>
          <w:sz w:val="26"/>
          <w:szCs w:val="26"/>
          <w:lang w:eastAsia="ru-RU"/>
        </w:rPr>
        <w:t xml:space="preserve">, об имуществе и обязательствах </w:t>
      </w:r>
      <w:r w:rsidRPr="001B3315">
        <w:rPr>
          <w:rFonts w:ascii="Times New Roman" w:eastAsia="Times New Roman" w:hAnsi="Times New Roman" w:cs="Times New Roman"/>
          <w:color w:val="110C00"/>
          <w:sz w:val="26"/>
          <w:szCs w:val="26"/>
          <w:lang w:eastAsia="ru-RU"/>
        </w:rPr>
        <w:t xml:space="preserve">имущественного характера </w:t>
      </w:r>
      <w:r>
        <w:rPr>
          <w:rFonts w:ascii="Times New Roman" w:eastAsia="Times New Roman" w:hAnsi="Times New Roman" w:cs="Times New Roman"/>
          <w:color w:val="110C00"/>
          <w:sz w:val="26"/>
          <w:szCs w:val="26"/>
          <w:lang w:eastAsia="ru-RU"/>
        </w:rPr>
        <w:t xml:space="preserve">своих и своих супруга (супруги) </w:t>
      </w:r>
      <w:r w:rsidRPr="001B3315">
        <w:rPr>
          <w:rFonts w:ascii="Times New Roman" w:eastAsia="Times New Roman" w:hAnsi="Times New Roman" w:cs="Times New Roman"/>
          <w:color w:val="110C00"/>
          <w:sz w:val="26"/>
          <w:szCs w:val="26"/>
          <w:lang w:eastAsia="ru-RU"/>
        </w:rPr>
        <w:t>и несовершеннолетних детей</w:t>
      </w:r>
    </w:p>
    <w:p w:rsidR="006223D5" w:rsidRPr="001B3315" w:rsidRDefault="006223D5" w:rsidP="006223D5">
      <w:pPr>
        <w:shd w:val="clear" w:color="auto" w:fill="FFFFFF"/>
        <w:spacing w:after="0" w:line="240" w:lineRule="auto"/>
        <w:ind w:left="993" w:firstLine="425"/>
        <w:jc w:val="both"/>
        <w:rPr>
          <w:rFonts w:ascii="Times New Roman" w:eastAsia="Times New Roman" w:hAnsi="Times New Roman" w:cs="Times New Roman"/>
          <w:color w:val="110C00"/>
          <w:sz w:val="26"/>
          <w:szCs w:val="26"/>
          <w:lang w:eastAsia="ru-RU"/>
        </w:rPr>
      </w:pPr>
      <w:r w:rsidRPr="001B3315">
        <w:rPr>
          <w:rFonts w:ascii="Times New Roman" w:eastAsia="Times New Roman" w:hAnsi="Times New Roman" w:cs="Times New Roman"/>
          <w:color w:val="110C00"/>
          <w:sz w:val="26"/>
          <w:szCs w:val="26"/>
          <w:lang w:eastAsia="ru-RU"/>
        </w:rPr>
        <w:t> </w:t>
      </w:r>
    </w:p>
    <w:p w:rsidR="006223D5" w:rsidRPr="001B3315"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proofErr w:type="gramStart"/>
      <w:r w:rsidRPr="001B3315">
        <w:rPr>
          <w:rFonts w:ascii="Times New Roman" w:eastAsia="Times New Roman" w:hAnsi="Times New Roman" w:cs="Times New Roman"/>
          <w:color w:val="110C00"/>
          <w:sz w:val="26"/>
          <w:szCs w:val="26"/>
          <w:lang w:eastAsia="ru-RU"/>
        </w:rPr>
        <w:t xml:space="preserve">В соответствии с Федеральным законом от 02 марта 2007 года N 25-ФЗ "О муниципальной службе в Российской Федерации", Федеральным законом от 25.12.2008 N 273-ФЗ "О противодействии коррупции", Указом Президента Российской Федерации от 15.01.2020 г. №13 «О внесении изменений в некоторые акты Президента Российской Федерации», руководствуясь Уставом Усть-Балейского муниципального образования, администрация Усть-Балейского муниципального образования </w:t>
      </w:r>
      <w:proofErr w:type="gramEnd"/>
    </w:p>
    <w:p w:rsidR="006223D5" w:rsidRPr="001B3315" w:rsidRDefault="006223D5" w:rsidP="006223D5">
      <w:pPr>
        <w:shd w:val="clear" w:color="auto" w:fill="FFFFFF"/>
        <w:spacing w:before="144" w:after="288" w:line="240" w:lineRule="auto"/>
        <w:ind w:left="993" w:firstLine="425"/>
        <w:jc w:val="center"/>
        <w:rPr>
          <w:rFonts w:ascii="Times New Roman" w:eastAsia="Times New Roman" w:hAnsi="Times New Roman" w:cs="Times New Roman"/>
          <w:b/>
          <w:color w:val="110C00"/>
          <w:sz w:val="26"/>
          <w:szCs w:val="26"/>
          <w:lang w:eastAsia="ru-RU"/>
        </w:rPr>
      </w:pPr>
      <w:r w:rsidRPr="001B3315">
        <w:rPr>
          <w:rFonts w:ascii="Times New Roman" w:eastAsia="Times New Roman" w:hAnsi="Times New Roman" w:cs="Times New Roman"/>
          <w:b/>
          <w:color w:val="110C00"/>
          <w:sz w:val="26"/>
          <w:szCs w:val="26"/>
          <w:lang w:eastAsia="ru-RU"/>
        </w:rPr>
        <w:t>ПОСТАНОВЛЯЕТ:</w:t>
      </w:r>
    </w:p>
    <w:p w:rsidR="006223D5" w:rsidRPr="001B3315" w:rsidRDefault="006223D5" w:rsidP="006223D5">
      <w:pPr>
        <w:shd w:val="clear" w:color="auto" w:fill="FFFFFF"/>
        <w:spacing w:after="0" w:line="240" w:lineRule="auto"/>
        <w:ind w:left="993" w:firstLine="425"/>
        <w:jc w:val="both"/>
        <w:rPr>
          <w:rFonts w:ascii="Times New Roman" w:eastAsia="Times New Roman" w:hAnsi="Times New Roman" w:cs="Times New Roman"/>
          <w:color w:val="110C00"/>
          <w:sz w:val="26"/>
          <w:szCs w:val="26"/>
          <w:lang w:eastAsia="ru-RU"/>
        </w:rPr>
      </w:pPr>
      <w:r w:rsidRPr="001B3315">
        <w:rPr>
          <w:rFonts w:ascii="Times New Roman" w:eastAsia="Times New Roman" w:hAnsi="Times New Roman" w:cs="Times New Roman"/>
          <w:color w:val="110C00"/>
          <w:sz w:val="26"/>
          <w:szCs w:val="26"/>
          <w:lang w:eastAsia="ru-RU"/>
        </w:rPr>
        <w:t xml:space="preserve">1. Утвердить Положение </w:t>
      </w:r>
      <w:r>
        <w:rPr>
          <w:rFonts w:ascii="Times New Roman" w:eastAsia="Times New Roman" w:hAnsi="Times New Roman" w:cs="Times New Roman"/>
          <w:color w:val="110C00"/>
          <w:sz w:val="26"/>
          <w:szCs w:val="26"/>
          <w:lang w:eastAsia="ru-RU"/>
        </w:rPr>
        <w:t xml:space="preserve">о предоставлении гражданами, </w:t>
      </w:r>
      <w:r w:rsidRPr="001B3315">
        <w:rPr>
          <w:rFonts w:ascii="Times New Roman" w:eastAsia="Times New Roman" w:hAnsi="Times New Roman" w:cs="Times New Roman"/>
          <w:color w:val="110C00"/>
          <w:sz w:val="26"/>
          <w:szCs w:val="26"/>
          <w:lang w:eastAsia="ru-RU"/>
        </w:rPr>
        <w:t>претендующими на зам</w:t>
      </w:r>
      <w:r>
        <w:rPr>
          <w:rFonts w:ascii="Times New Roman" w:eastAsia="Times New Roman" w:hAnsi="Times New Roman" w:cs="Times New Roman"/>
          <w:color w:val="110C00"/>
          <w:sz w:val="26"/>
          <w:szCs w:val="26"/>
          <w:lang w:eastAsia="ru-RU"/>
        </w:rPr>
        <w:t xml:space="preserve">ещение должностей муниципальной </w:t>
      </w:r>
      <w:r w:rsidRPr="001B3315">
        <w:rPr>
          <w:rFonts w:ascii="Times New Roman" w:eastAsia="Times New Roman" w:hAnsi="Times New Roman" w:cs="Times New Roman"/>
          <w:color w:val="110C00"/>
          <w:sz w:val="26"/>
          <w:szCs w:val="26"/>
          <w:lang w:eastAsia="ru-RU"/>
        </w:rPr>
        <w:t>службы, и муниципальными служащими администрации Усть-Балейского муниципального образования сведений о доходах,</w:t>
      </w:r>
      <w:r>
        <w:rPr>
          <w:rFonts w:ascii="Times New Roman" w:eastAsia="Times New Roman" w:hAnsi="Times New Roman" w:cs="Times New Roman"/>
          <w:color w:val="110C00"/>
          <w:sz w:val="26"/>
          <w:szCs w:val="26"/>
          <w:lang w:eastAsia="ru-RU"/>
        </w:rPr>
        <w:t xml:space="preserve"> </w:t>
      </w:r>
      <w:r w:rsidRPr="001B3315">
        <w:rPr>
          <w:rFonts w:ascii="Times New Roman" w:eastAsia="Times New Roman" w:hAnsi="Times New Roman" w:cs="Times New Roman"/>
          <w:color w:val="110C00"/>
          <w:sz w:val="26"/>
          <w:szCs w:val="26"/>
          <w:lang w:eastAsia="ru-RU"/>
        </w:rPr>
        <w:t>расходах, об имуществе и обязательствах иму</w:t>
      </w:r>
      <w:r>
        <w:rPr>
          <w:rFonts w:ascii="Times New Roman" w:eastAsia="Times New Roman" w:hAnsi="Times New Roman" w:cs="Times New Roman"/>
          <w:color w:val="110C00"/>
          <w:sz w:val="26"/>
          <w:szCs w:val="26"/>
          <w:lang w:eastAsia="ru-RU"/>
        </w:rPr>
        <w:t xml:space="preserve">щественного характера, </w:t>
      </w:r>
      <w:r w:rsidRPr="001B3315">
        <w:rPr>
          <w:rFonts w:ascii="Times New Roman" w:eastAsia="Times New Roman" w:hAnsi="Times New Roman" w:cs="Times New Roman"/>
          <w:color w:val="110C00"/>
          <w:sz w:val="26"/>
          <w:szCs w:val="26"/>
          <w:lang w:eastAsia="ru-RU"/>
        </w:rPr>
        <w:t>а также сведения о доходах, расходах</w:t>
      </w:r>
      <w:r>
        <w:rPr>
          <w:rFonts w:ascii="Times New Roman" w:eastAsia="Times New Roman" w:hAnsi="Times New Roman" w:cs="Times New Roman"/>
          <w:color w:val="110C00"/>
          <w:sz w:val="26"/>
          <w:szCs w:val="26"/>
          <w:lang w:eastAsia="ru-RU"/>
        </w:rPr>
        <w:t xml:space="preserve">, об имуществе и обязательствах </w:t>
      </w:r>
      <w:r w:rsidRPr="001B3315">
        <w:rPr>
          <w:rFonts w:ascii="Times New Roman" w:eastAsia="Times New Roman" w:hAnsi="Times New Roman" w:cs="Times New Roman"/>
          <w:color w:val="110C00"/>
          <w:sz w:val="26"/>
          <w:szCs w:val="26"/>
          <w:lang w:eastAsia="ru-RU"/>
        </w:rPr>
        <w:t xml:space="preserve">имущественного характера </w:t>
      </w:r>
      <w:r>
        <w:rPr>
          <w:rFonts w:ascii="Times New Roman" w:eastAsia="Times New Roman" w:hAnsi="Times New Roman" w:cs="Times New Roman"/>
          <w:color w:val="110C00"/>
          <w:sz w:val="26"/>
          <w:szCs w:val="26"/>
          <w:lang w:eastAsia="ru-RU"/>
        </w:rPr>
        <w:t xml:space="preserve">своих и своих супруга (супруги) </w:t>
      </w:r>
      <w:r w:rsidRPr="001B3315">
        <w:rPr>
          <w:rFonts w:ascii="Times New Roman" w:eastAsia="Times New Roman" w:hAnsi="Times New Roman" w:cs="Times New Roman"/>
          <w:color w:val="110C00"/>
          <w:sz w:val="26"/>
          <w:szCs w:val="26"/>
          <w:lang w:eastAsia="ru-RU"/>
        </w:rPr>
        <w:t>и несовершеннолетних детей (Приложение №1);</w:t>
      </w:r>
    </w:p>
    <w:p w:rsidR="006223D5" w:rsidRPr="001B3315" w:rsidRDefault="006223D5" w:rsidP="006223D5">
      <w:pPr>
        <w:autoSpaceDE w:val="0"/>
        <w:autoSpaceDN w:val="0"/>
        <w:adjustRightInd w:val="0"/>
        <w:spacing w:after="0"/>
        <w:ind w:left="993" w:firstLine="425"/>
        <w:jc w:val="both"/>
        <w:outlineLvl w:val="0"/>
        <w:rPr>
          <w:rFonts w:ascii="Times New Roman" w:hAnsi="Times New Roman" w:cs="Times New Roman"/>
          <w:sz w:val="26"/>
          <w:szCs w:val="26"/>
        </w:rPr>
      </w:pPr>
      <w:r w:rsidRPr="001B3315">
        <w:rPr>
          <w:rFonts w:ascii="Times New Roman" w:hAnsi="Times New Roman" w:cs="Times New Roman"/>
          <w:sz w:val="26"/>
          <w:szCs w:val="26"/>
        </w:rPr>
        <w:t>2. Опубликовать настоящее распоряжение в информационном бюллетене «Вестник Усть-Балейского муниципального образования», разместить в информационно-телекоммуникационной сети «Интернет» на официальном сайте Усть-Балейского муниципального образования</w:t>
      </w:r>
    </w:p>
    <w:p w:rsidR="006223D5" w:rsidRPr="001B3315" w:rsidRDefault="006223D5" w:rsidP="006223D5">
      <w:pPr>
        <w:autoSpaceDE w:val="0"/>
        <w:autoSpaceDN w:val="0"/>
        <w:adjustRightInd w:val="0"/>
        <w:spacing w:after="0"/>
        <w:ind w:left="993" w:firstLine="425"/>
        <w:jc w:val="both"/>
        <w:outlineLvl w:val="0"/>
        <w:rPr>
          <w:rFonts w:ascii="Times New Roman" w:hAnsi="Times New Roman" w:cs="Times New Roman"/>
          <w:sz w:val="26"/>
          <w:szCs w:val="26"/>
        </w:rPr>
      </w:pPr>
      <w:r w:rsidRPr="001B3315">
        <w:rPr>
          <w:rFonts w:ascii="Times New Roman" w:hAnsi="Times New Roman" w:cs="Times New Roman"/>
          <w:sz w:val="26"/>
          <w:szCs w:val="26"/>
        </w:rPr>
        <w:t xml:space="preserve">3. </w:t>
      </w:r>
      <w:proofErr w:type="gramStart"/>
      <w:r w:rsidRPr="001B3315">
        <w:rPr>
          <w:rFonts w:ascii="Times New Roman" w:hAnsi="Times New Roman" w:cs="Times New Roman"/>
          <w:sz w:val="26"/>
          <w:szCs w:val="26"/>
        </w:rPr>
        <w:t>Контроль за</w:t>
      </w:r>
      <w:proofErr w:type="gramEnd"/>
      <w:r w:rsidRPr="001B3315">
        <w:rPr>
          <w:rFonts w:ascii="Times New Roman" w:hAnsi="Times New Roman" w:cs="Times New Roman"/>
          <w:sz w:val="26"/>
          <w:szCs w:val="26"/>
        </w:rPr>
        <w:t xml:space="preserve"> исполнением настоящего постановления оставляю за собой.</w:t>
      </w:r>
    </w:p>
    <w:p w:rsidR="006223D5" w:rsidRPr="001B3315" w:rsidRDefault="006223D5" w:rsidP="006223D5">
      <w:pPr>
        <w:tabs>
          <w:tab w:val="left" w:pos="1200"/>
        </w:tabs>
        <w:ind w:left="993" w:firstLine="425"/>
        <w:rPr>
          <w:rFonts w:ascii="Times New Roman" w:hAnsi="Times New Roman" w:cs="Times New Roman"/>
          <w:sz w:val="26"/>
          <w:szCs w:val="26"/>
        </w:rPr>
      </w:pPr>
      <w:r w:rsidRPr="001B3315">
        <w:rPr>
          <w:rFonts w:ascii="Times New Roman" w:hAnsi="Times New Roman" w:cs="Times New Roman"/>
          <w:sz w:val="26"/>
          <w:szCs w:val="26"/>
        </w:rPr>
        <w:t xml:space="preserve">      </w:t>
      </w:r>
    </w:p>
    <w:p w:rsidR="006223D5" w:rsidRPr="001B3315" w:rsidRDefault="006223D5" w:rsidP="006223D5">
      <w:pPr>
        <w:spacing w:after="0" w:line="240" w:lineRule="auto"/>
        <w:ind w:left="993" w:firstLine="425"/>
        <w:rPr>
          <w:rFonts w:ascii="Times New Roman" w:hAnsi="Times New Roman" w:cs="Times New Roman"/>
          <w:sz w:val="26"/>
          <w:szCs w:val="26"/>
        </w:rPr>
      </w:pPr>
      <w:r w:rsidRPr="001B3315">
        <w:rPr>
          <w:rFonts w:ascii="Times New Roman" w:hAnsi="Times New Roman" w:cs="Times New Roman"/>
          <w:sz w:val="26"/>
          <w:szCs w:val="26"/>
        </w:rPr>
        <w:t xml:space="preserve">Глава администрации </w:t>
      </w:r>
    </w:p>
    <w:p w:rsidR="006223D5" w:rsidRPr="001B3315" w:rsidRDefault="006223D5" w:rsidP="006223D5">
      <w:pPr>
        <w:spacing w:after="0" w:line="240" w:lineRule="auto"/>
        <w:ind w:left="993" w:firstLine="425"/>
        <w:rPr>
          <w:rFonts w:ascii="Times New Roman" w:hAnsi="Times New Roman" w:cs="Times New Roman"/>
          <w:sz w:val="26"/>
          <w:szCs w:val="26"/>
        </w:rPr>
      </w:pPr>
      <w:r w:rsidRPr="001B3315">
        <w:rPr>
          <w:rFonts w:ascii="Times New Roman" w:hAnsi="Times New Roman" w:cs="Times New Roman"/>
          <w:sz w:val="26"/>
          <w:szCs w:val="26"/>
        </w:rPr>
        <w:t>Усть-Балейского  МО                                              В.В. Тирских</w:t>
      </w:r>
    </w:p>
    <w:p w:rsidR="006223D5" w:rsidRPr="001B3315" w:rsidRDefault="006223D5" w:rsidP="006223D5">
      <w:pPr>
        <w:shd w:val="clear" w:color="auto" w:fill="FFFFFF"/>
        <w:spacing w:before="144" w:after="288" w:line="240" w:lineRule="auto"/>
        <w:ind w:left="1418"/>
        <w:jc w:val="both"/>
        <w:rPr>
          <w:rFonts w:ascii="Times New Roman" w:eastAsia="Times New Roman" w:hAnsi="Times New Roman" w:cs="Times New Roman"/>
          <w:color w:val="110C00"/>
          <w:sz w:val="26"/>
          <w:szCs w:val="26"/>
          <w:lang w:eastAsia="ru-RU"/>
        </w:rPr>
      </w:pPr>
      <w:r w:rsidRPr="001B3315">
        <w:rPr>
          <w:rFonts w:ascii="Times New Roman" w:eastAsia="Times New Roman" w:hAnsi="Times New Roman" w:cs="Times New Roman"/>
          <w:color w:val="110C00"/>
          <w:sz w:val="26"/>
          <w:szCs w:val="26"/>
          <w:lang w:eastAsia="ru-RU"/>
        </w:rPr>
        <w:t> </w:t>
      </w:r>
    </w:p>
    <w:p w:rsidR="006223D5" w:rsidRPr="00251CBC"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8"/>
          <w:szCs w:val="28"/>
          <w:lang w:eastAsia="ru-RU"/>
        </w:rPr>
      </w:pPr>
      <w:r w:rsidRPr="00251CBC">
        <w:rPr>
          <w:rFonts w:ascii="Times New Roman" w:eastAsia="Times New Roman" w:hAnsi="Times New Roman" w:cs="Times New Roman"/>
          <w:color w:val="110C00"/>
          <w:sz w:val="28"/>
          <w:szCs w:val="28"/>
          <w:lang w:eastAsia="ru-RU"/>
        </w:rPr>
        <w:t> </w:t>
      </w:r>
    </w:p>
    <w:p w:rsidR="006223D5" w:rsidRPr="00251CBC"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8"/>
          <w:szCs w:val="28"/>
          <w:lang w:eastAsia="ru-RU"/>
        </w:rPr>
      </w:pPr>
    </w:p>
    <w:p w:rsidR="006223D5" w:rsidRPr="001B3315" w:rsidRDefault="006223D5" w:rsidP="006223D5">
      <w:pPr>
        <w:shd w:val="clear" w:color="auto" w:fill="FFFFFF"/>
        <w:spacing w:after="0" w:line="240" w:lineRule="auto"/>
        <w:ind w:left="993" w:firstLine="425"/>
        <w:jc w:val="right"/>
        <w:rPr>
          <w:rFonts w:ascii="Times New Roman" w:eastAsia="Times New Roman" w:hAnsi="Times New Roman" w:cs="Times New Roman"/>
          <w:color w:val="110C00"/>
          <w:lang w:eastAsia="ru-RU"/>
        </w:rPr>
      </w:pPr>
      <w:r w:rsidRPr="001B3315">
        <w:rPr>
          <w:rFonts w:ascii="Times New Roman" w:eastAsia="Times New Roman" w:hAnsi="Times New Roman" w:cs="Times New Roman"/>
          <w:color w:val="110C00"/>
          <w:lang w:eastAsia="ru-RU"/>
        </w:rPr>
        <w:t>Приложение №1</w:t>
      </w:r>
    </w:p>
    <w:p w:rsidR="006223D5" w:rsidRPr="001B3315" w:rsidRDefault="006223D5" w:rsidP="006223D5">
      <w:pPr>
        <w:shd w:val="clear" w:color="auto" w:fill="FFFFFF"/>
        <w:spacing w:after="0" w:line="240" w:lineRule="auto"/>
        <w:ind w:left="993" w:firstLine="425"/>
        <w:jc w:val="right"/>
        <w:rPr>
          <w:rFonts w:ascii="Times New Roman" w:eastAsia="Times New Roman" w:hAnsi="Times New Roman" w:cs="Times New Roman"/>
          <w:color w:val="110C00"/>
          <w:lang w:eastAsia="ru-RU"/>
        </w:rPr>
      </w:pPr>
      <w:r w:rsidRPr="001B3315">
        <w:rPr>
          <w:rFonts w:ascii="Times New Roman" w:eastAsia="Times New Roman" w:hAnsi="Times New Roman" w:cs="Times New Roman"/>
          <w:color w:val="110C00"/>
          <w:lang w:eastAsia="ru-RU"/>
        </w:rPr>
        <w:t>к постановлению администрации</w:t>
      </w:r>
    </w:p>
    <w:p w:rsidR="006223D5" w:rsidRPr="001B3315" w:rsidRDefault="006223D5" w:rsidP="006223D5">
      <w:pPr>
        <w:shd w:val="clear" w:color="auto" w:fill="FFFFFF"/>
        <w:spacing w:after="0" w:line="240" w:lineRule="auto"/>
        <w:ind w:left="993" w:firstLine="425"/>
        <w:jc w:val="right"/>
        <w:rPr>
          <w:rFonts w:ascii="Times New Roman" w:eastAsia="Times New Roman" w:hAnsi="Times New Roman" w:cs="Times New Roman"/>
          <w:color w:val="110C00"/>
          <w:lang w:eastAsia="ru-RU"/>
        </w:rPr>
      </w:pPr>
      <w:r>
        <w:rPr>
          <w:rFonts w:ascii="Times New Roman" w:eastAsia="Times New Roman" w:hAnsi="Times New Roman" w:cs="Times New Roman"/>
          <w:color w:val="110C00"/>
          <w:lang w:eastAsia="ru-RU"/>
        </w:rPr>
        <w:t>Усть-Балейского муниципального образования</w:t>
      </w:r>
    </w:p>
    <w:p w:rsidR="006223D5" w:rsidRPr="001B3315" w:rsidRDefault="006223D5" w:rsidP="006223D5">
      <w:pPr>
        <w:shd w:val="clear" w:color="auto" w:fill="FFFFFF"/>
        <w:spacing w:after="0" w:line="240" w:lineRule="auto"/>
        <w:ind w:left="993" w:firstLine="425"/>
        <w:jc w:val="right"/>
        <w:rPr>
          <w:rFonts w:ascii="Times New Roman" w:eastAsia="Times New Roman" w:hAnsi="Times New Roman" w:cs="Times New Roman"/>
          <w:color w:val="110C00"/>
          <w:lang w:eastAsia="ru-RU"/>
        </w:rPr>
      </w:pPr>
      <w:r w:rsidRPr="001B3315">
        <w:rPr>
          <w:rFonts w:ascii="Times New Roman" w:eastAsia="Times New Roman" w:hAnsi="Times New Roman" w:cs="Times New Roman"/>
          <w:color w:val="110C00"/>
          <w:lang w:eastAsia="ru-RU"/>
        </w:rPr>
        <w:t xml:space="preserve">от </w:t>
      </w:r>
      <w:r>
        <w:rPr>
          <w:rFonts w:ascii="Times New Roman" w:eastAsia="Times New Roman" w:hAnsi="Times New Roman" w:cs="Times New Roman"/>
          <w:color w:val="110C00"/>
          <w:lang w:eastAsia="ru-RU"/>
        </w:rPr>
        <w:t>29.12.2020 N 88</w:t>
      </w:r>
    </w:p>
    <w:p w:rsidR="006223D5" w:rsidRPr="00251CBC"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8"/>
          <w:szCs w:val="28"/>
          <w:lang w:eastAsia="ru-RU"/>
        </w:rPr>
      </w:pPr>
      <w:r w:rsidRPr="00251CBC">
        <w:rPr>
          <w:rFonts w:ascii="Times New Roman" w:eastAsia="Times New Roman" w:hAnsi="Times New Roman" w:cs="Times New Roman"/>
          <w:color w:val="110C00"/>
          <w:sz w:val="28"/>
          <w:szCs w:val="28"/>
          <w:lang w:eastAsia="ru-RU"/>
        </w:rPr>
        <w:t> </w:t>
      </w:r>
    </w:p>
    <w:p w:rsidR="006223D5" w:rsidRPr="008C3971" w:rsidRDefault="006223D5" w:rsidP="006223D5">
      <w:pPr>
        <w:shd w:val="clear" w:color="auto" w:fill="FFFFFF"/>
        <w:spacing w:after="0" w:line="240" w:lineRule="auto"/>
        <w:ind w:left="993" w:firstLine="425"/>
        <w:jc w:val="center"/>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b/>
          <w:bCs/>
          <w:color w:val="110C00"/>
          <w:sz w:val="26"/>
          <w:szCs w:val="26"/>
          <w:lang w:eastAsia="ru-RU"/>
        </w:rPr>
        <w:t>Положение</w:t>
      </w:r>
    </w:p>
    <w:p w:rsidR="006223D5" w:rsidRPr="008C3971" w:rsidRDefault="006223D5" w:rsidP="006223D5">
      <w:pPr>
        <w:shd w:val="clear" w:color="auto" w:fill="FFFFFF"/>
        <w:spacing w:before="144" w:after="288" w:line="240" w:lineRule="auto"/>
        <w:ind w:left="993" w:firstLine="425"/>
        <w:jc w:val="center"/>
        <w:rPr>
          <w:rFonts w:ascii="Times New Roman" w:eastAsia="Times New Roman" w:hAnsi="Times New Roman" w:cs="Times New Roman"/>
          <w:b/>
          <w:color w:val="110C00"/>
          <w:sz w:val="26"/>
          <w:szCs w:val="26"/>
          <w:lang w:eastAsia="ru-RU"/>
        </w:rPr>
      </w:pPr>
      <w:r w:rsidRPr="008C3971">
        <w:rPr>
          <w:rFonts w:ascii="Times New Roman" w:eastAsia="Times New Roman" w:hAnsi="Times New Roman" w:cs="Times New Roman"/>
          <w:b/>
          <w:color w:val="110C00"/>
          <w:sz w:val="26"/>
          <w:szCs w:val="26"/>
          <w:lang w:eastAsia="ru-RU"/>
        </w:rPr>
        <w:t>о предоставлении гражданами, претендующими на замещение должностей муниципальной службы, и муниципальными служащими администрации Усть-Балейского муниципального образования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и своих супруга (супруги) и несовершеннолетних детей</w:t>
      </w:r>
    </w:p>
    <w:p w:rsidR="006223D5" w:rsidRPr="008C3971" w:rsidRDefault="006223D5" w:rsidP="006223D5">
      <w:pPr>
        <w:shd w:val="clear" w:color="auto" w:fill="FFFFFF"/>
        <w:spacing w:before="144" w:after="288" w:line="240" w:lineRule="auto"/>
        <w:ind w:left="993" w:firstLine="425"/>
        <w:jc w:val="center"/>
        <w:rPr>
          <w:rFonts w:ascii="Times New Roman" w:eastAsia="Times New Roman" w:hAnsi="Times New Roman" w:cs="Times New Roman"/>
          <w:b/>
          <w:color w:val="110C00"/>
          <w:sz w:val="26"/>
          <w:szCs w:val="26"/>
          <w:lang w:eastAsia="ru-RU"/>
        </w:rPr>
      </w:pPr>
    </w:p>
    <w:p w:rsidR="006223D5" w:rsidRPr="008C3971" w:rsidRDefault="006223D5" w:rsidP="006223D5">
      <w:pPr>
        <w:shd w:val="clear" w:color="auto" w:fill="FFFFFF"/>
        <w:spacing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 xml:space="preserve">1. </w:t>
      </w:r>
      <w:proofErr w:type="gramStart"/>
      <w:r w:rsidRPr="008C3971">
        <w:rPr>
          <w:rFonts w:ascii="Times New Roman" w:eastAsia="Times New Roman" w:hAnsi="Times New Roman" w:cs="Times New Roman"/>
          <w:color w:val="110C00"/>
          <w:sz w:val="26"/>
          <w:szCs w:val="26"/>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w:t>
      </w:r>
      <w:proofErr w:type="gramEnd"/>
      <w:r w:rsidRPr="008C3971">
        <w:rPr>
          <w:rFonts w:ascii="Times New Roman" w:eastAsia="Times New Roman" w:hAnsi="Times New Roman" w:cs="Times New Roman"/>
          <w:color w:val="110C00"/>
          <w:sz w:val="26"/>
          <w:szCs w:val="26"/>
          <w:lang w:eastAsia="ru-RU"/>
        </w:rPr>
        <w:t xml:space="preserve"> имущественного характера (далее - сведения о доходах, расходах, об имуществе и обязательствах имущественного характера).</w:t>
      </w:r>
    </w:p>
    <w:p w:rsidR="006223D5" w:rsidRPr="008C3971" w:rsidRDefault="006223D5" w:rsidP="006223D5">
      <w:pPr>
        <w:shd w:val="clear" w:color="auto" w:fill="FFFFFF"/>
        <w:spacing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а) на гражданина, претендующего на замещение должности муниципальной службы (далее - гражданин);</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 муниципальный служащий).</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с использованием специального программного обеспечения "Справки БК":</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а) гражданами - при назначении на должности муниципальной службы;</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б) кандидатами на должности, предусмотренные перечнем, - при назначении на должности муниципальной службы, предусмотренные перечнем должностей;</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lastRenderedPageBreak/>
        <w:t xml:space="preserve">в) муниципальными служащими, замещающими должности муниципальной службы, предусмотренные перечнем должностей, ежегодно, не позднее 30 апреля года, следующего </w:t>
      </w:r>
      <w:proofErr w:type="gramStart"/>
      <w:r w:rsidRPr="008C3971">
        <w:rPr>
          <w:rFonts w:ascii="Times New Roman" w:eastAsia="Times New Roman" w:hAnsi="Times New Roman" w:cs="Times New Roman"/>
          <w:color w:val="110C00"/>
          <w:sz w:val="26"/>
          <w:szCs w:val="26"/>
          <w:lang w:eastAsia="ru-RU"/>
        </w:rPr>
        <w:t>за</w:t>
      </w:r>
      <w:proofErr w:type="gramEnd"/>
      <w:r w:rsidRPr="008C3971">
        <w:rPr>
          <w:rFonts w:ascii="Times New Roman" w:eastAsia="Times New Roman" w:hAnsi="Times New Roman" w:cs="Times New Roman"/>
          <w:color w:val="110C00"/>
          <w:sz w:val="26"/>
          <w:szCs w:val="26"/>
          <w:lang w:eastAsia="ru-RU"/>
        </w:rPr>
        <w:t xml:space="preserve"> отчетным.</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4. Гражданин при назначении на должность муниципальной службы представляет:</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proofErr w:type="gramStart"/>
      <w:r w:rsidRPr="008C3971">
        <w:rPr>
          <w:rFonts w:ascii="Times New Roman" w:eastAsia="Times New Roman" w:hAnsi="Times New Roman" w:cs="Times New Roman"/>
          <w:color w:val="110C00"/>
          <w:sz w:val="26"/>
          <w:szCs w:val="26"/>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C3971">
        <w:rPr>
          <w:rFonts w:ascii="Times New Roman" w:eastAsia="Times New Roman" w:hAnsi="Times New Roman" w:cs="Times New Roman"/>
          <w:color w:val="110C00"/>
          <w:sz w:val="26"/>
          <w:szCs w:val="26"/>
          <w:lang w:eastAsia="ru-RU"/>
        </w:rPr>
        <w:t xml:space="preserve"> подачи документов для замещения должности муниципальной службы (на отчетную дату);</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proofErr w:type="gramStart"/>
      <w:r w:rsidRPr="008C3971">
        <w:rPr>
          <w:rFonts w:ascii="Times New Roman" w:eastAsia="Times New Roman" w:hAnsi="Times New Roman" w:cs="Times New Roman"/>
          <w:color w:val="110C00"/>
          <w:sz w:val="26"/>
          <w:szCs w:val="26"/>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C3971">
        <w:rPr>
          <w:rFonts w:ascii="Times New Roman" w:eastAsia="Times New Roman" w:hAnsi="Times New Roman" w:cs="Times New Roman"/>
          <w:color w:val="110C00"/>
          <w:sz w:val="26"/>
          <w:szCs w:val="26"/>
          <w:lang w:eastAsia="ru-RU"/>
        </w:rPr>
        <w:t xml:space="preserve"> для замещения должности муниципальной службы (на отчетную дату).</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5. Муниципальный служащий представляет ежегодно:</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proofErr w:type="gramStart"/>
      <w:r w:rsidRPr="008C3971">
        <w:rPr>
          <w:rFonts w:ascii="Times New Roman" w:eastAsia="Times New Roman" w:hAnsi="Times New Roman" w:cs="Times New Roman"/>
          <w:color w:val="110C00"/>
          <w:sz w:val="26"/>
          <w:szCs w:val="26"/>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proofErr w:type="gramStart"/>
      <w:r w:rsidRPr="008C3971">
        <w:rPr>
          <w:rFonts w:ascii="Times New Roman" w:eastAsia="Times New Roman" w:hAnsi="Times New Roman" w:cs="Times New Roman"/>
          <w:color w:val="110C00"/>
          <w:sz w:val="26"/>
          <w:szCs w:val="26"/>
          <w:lang w:eastAsia="ru-RU"/>
        </w:rPr>
        <w:t>в) сведения о своих расходах, а также расходах своей супруги (супруга) и несовершеннолетних детей по каждой следке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8C3971">
        <w:rPr>
          <w:rFonts w:ascii="Times New Roman" w:eastAsia="Times New Roman" w:hAnsi="Times New Roman" w:cs="Times New Roman"/>
          <w:color w:val="110C00"/>
          <w:sz w:val="26"/>
          <w:szCs w:val="26"/>
          <w:lang w:eastAsia="ru-RU"/>
        </w:rPr>
        <w:t xml:space="preserve"> таких сделок превышает общий доход данного лица и его супруги (супруга) за три последних года, предшествующих отчетному </w:t>
      </w:r>
      <w:r w:rsidRPr="008C3971">
        <w:rPr>
          <w:rFonts w:ascii="Times New Roman" w:eastAsia="Times New Roman" w:hAnsi="Times New Roman" w:cs="Times New Roman"/>
          <w:color w:val="110C00"/>
          <w:sz w:val="26"/>
          <w:szCs w:val="26"/>
          <w:lang w:eastAsia="ru-RU"/>
        </w:rPr>
        <w:lastRenderedPageBreak/>
        <w:t>периоду, и об источниках получения средств, за счет которых совершены эти сделки.</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6. Сведения о доходах, расходах, об имуществе и обязательствах имущественного характера представляются ответственному лицу по профилактике коррупционных и иных правонарушений администрации Усть-Балейского муниципального образования в порядке, устанавливаемом настоящим Положением.</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 xml:space="preserve">7.1. </w:t>
      </w:r>
      <w:proofErr w:type="gramStart"/>
      <w:r w:rsidRPr="008C3971">
        <w:rPr>
          <w:rFonts w:ascii="Times New Roman" w:eastAsia="Times New Roman" w:hAnsi="Times New Roman" w:cs="Times New Roman"/>
          <w:color w:val="110C00"/>
          <w:sz w:val="26"/>
          <w:szCs w:val="26"/>
          <w:lang w:eastAsia="ru-RU"/>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размещенной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Костромской области.</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lastRenderedPageBreak/>
        <w:t xml:space="preserve">12. </w:t>
      </w:r>
      <w:proofErr w:type="gramStart"/>
      <w:r w:rsidRPr="008C3971">
        <w:rPr>
          <w:rFonts w:ascii="Times New Roman" w:eastAsia="Times New Roman" w:hAnsi="Times New Roman" w:cs="Times New Roman"/>
          <w:color w:val="110C00"/>
          <w:sz w:val="26"/>
          <w:szCs w:val="26"/>
          <w:lang w:eastAsia="ru-RU"/>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Усть-Балейского муниципального образования, размещаются на официальном сайте Усть-Балейского муниципального образования, а в случае отсутствия этих сведений на официальном сайте администрации предоставляются средствам массовой информации для опубликования по их запросам.</w:t>
      </w:r>
      <w:proofErr w:type="gramEnd"/>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 xml:space="preserve">14. </w:t>
      </w:r>
      <w:proofErr w:type="gramStart"/>
      <w:r w:rsidRPr="008C3971">
        <w:rPr>
          <w:rFonts w:ascii="Times New Roman" w:eastAsia="Times New Roman" w:hAnsi="Times New Roman" w:cs="Times New Roman"/>
          <w:color w:val="110C00"/>
          <w:sz w:val="26"/>
          <w:szCs w:val="26"/>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8C3971">
        <w:rPr>
          <w:rFonts w:ascii="Times New Roman" w:eastAsia="Times New Roman" w:hAnsi="Times New Roman" w:cs="Times New Roman"/>
          <w:color w:val="110C00"/>
          <w:sz w:val="26"/>
          <w:szCs w:val="26"/>
          <w:lang w:eastAsia="ru-RU"/>
        </w:rPr>
        <w:t xml:space="preserve"> Указанные сведения также могут храниться в электронном виде. </w:t>
      </w:r>
      <w:proofErr w:type="gramStart"/>
      <w:r w:rsidRPr="008C3971">
        <w:rPr>
          <w:rFonts w:ascii="Times New Roman" w:eastAsia="Times New Roman" w:hAnsi="Times New Roman" w:cs="Times New Roman"/>
          <w:color w:val="110C00"/>
          <w:sz w:val="26"/>
          <w:szCs w:val="26"/>
          <w:lang w:eastAsia="ru-RU"/>
        </w:rPr>
        <w:t>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 xml:space="preserve">15. </w:t>
      </w:r>
      <w:proofErr w:type="gramStart"/>
      <w:r w:rsidRPr="008C3971">
        <w:rPr>
          <w:rFonts w:ascii="Times New Roman" w:eastAsia="Times New Roman" w:hAnsi="Times New Roman" w:cs="Times New Roman"/>
          <w:color w:val="110C00"/>
          <w:sz w:val="26"/>
          <w:szCs w:val="26"/>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в случае непредставление либо представления заведомо недостоверных или неполных сведений о своих доходах, расходах, об имуществе и обязательствах имущественного характера муниципальный служащий привлекается к ответственности в соответствии с законодательством Российской Федерации.</w:t>
      </w:r>
      <w:proofErr w:type="gramEnd"/>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 </w:t>
      </w:r>
    </w:p>
    <w:p w:rsidR="006223D5" w:rsidRPr="008C3971" w:rsidRDefault="006223D5" w:rsidP="006223D5">
      <w:pPr>
        <w:shd w:val="clear" w:color="auto" w:fill="FFFFFF"/>
        <w:spacing w:before="144" w:after="288" w:line="240" w:lineRule="auto"/>
        <w:ind w:left="993" w:firstLine="425"/>
        <w:jc w:val="both"/>
        <w:rPr>
          <w:rFonts w:ascii="Times New Roman" w:eastAsia="Times New Roman" w:hAnsi="Times New Roman" w:cs="Times New Roman"/>
          <w:color w:val="110C00"/>
          <w:sz w:val="26"/>
          <w:szCs w:val="26"/>
          <w:lang w:eastAsia="ru-RU"/>
        </w:rPr>
      </w:pPr>
      <w:r w:rsidRPr="008C3971">
        <w:rPr>
          <w:rFonts w:ascii="Times New Roman" w:eastAsia="Times New Roman" w:hAnsi="Times New Roman" w:cs="Times New Roman"/>
          <w:color w:val="110C00"/>
          <w:sz w:val="26"/>
          <w:szCs w:val="26"/>
          <w:lang w:eastAsia="ru-RU"/>
        </w:rPr>
        <w:t> </w:t>
      </w:r>
    </w:p>
    <w:p w:rsidR="00C73358" w:rsidRDefault="00C73358">
      <w:bookmarkStart w:id="0" w:name="_GoBack"/>
      <w:bookmarkEnd w:id="0"/>
    </w:p>
    <w:sectPr w:rsidR="00C73358" w:rsidSect="001B3315">
      <w:pgSz w:w="11906" w:h="16838" w:code="9"/>
      <w:pgMar w:top="851" w:right="849"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B6"/>
    <w:rsid w:val="000247B6"/>
    <w:rsid w:val="000A0CE0"/>
    <w:rsid w:val="000C0C3E"/>
    <w:rsid w:val="00155B1A"/>
    <w:rsid w:val="002A0079"/>
    <w:rsid w:val="00577719"/>
    <w:rsid w:val="006223D5"/>
    <w:rsid w:val="00875F14"/>
    <w:rsid w:val="00A47BEB"/>
    <w:rsid w:val="00B04CC7"/>
    <w:rsid w:val="00C73358"/>
    <w:rsid w:val="00CD7F2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cp:lastPrinted>2022-10-14T02:33:00Z</cp:lastPrinted>
  <dcterms:created xsi:type="dcterms:W3CDTF">2022-10-14T02:32:00Z</dcterms:created>
  <dcterms:modified xsi:type="dcterms:W3CDTF">2022-10-14T02:33:00Z</dcterms:modified>
</cp:coreProperties>
</file>